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F" w:rsidRDefault="00B6723F" w:rsidP="00B6723F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893445" cy="967740"/>
            <wp:effectExtent l="19050" t="0" r="1905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3F" w:rsidRDefault="00B6723F" w:rsidP="00B6723F">
      <w:pPr>
        <w:jc w:val="center"/>
      </w:pPr>
    </w:p>
    <w:p w:rsidR="00B6723F" w:rsidRDefault="00B6723F" w:rsidP="00B6723F">
      <w:pPr>
        <w:pStyle w:val="a3"/>
        <w:spacing w:line="240" w:lineRule="auto"/>
      </w:pPr>
    </w:p>
    <w:p w:rsidR="00B6723F" w:rsidRDefault="00B6723F" w:rsidP="00B6723F">
      <w:pPr>
        <w:jc w:val="center"/>
      </w:pPr>
    </w:p>
    <w:p w:rsidR="00B6723F" w:rsidRDefault="00B6723F" w:rsidP="00B6723F">
      <w:pPr>
        <w:jc w:val="center"/>
      </w:pPr>
    </w:p>
    <w:p w:rsidR="00B6723F" w:rsidRPr="00B6723F" w:rsidRDefault="00B6723F" w:rsidP="00B6723F">
      <w:pPr>
        <w:pStyle w:val="a3"/>
        <w:spacing w:line="240" w:lineRule="auto"/>
        <w:rPr>
          <w:sz w:val="28"/>
          <w:szCs w:val="28"/>
        </w:rPr>
      </w:pPr>
      <w:r w:rsidRPr="00B6723F">
        <w:rPr>
          <w:sz w:val="28"/>
          <w:szCs w:val="28"/>
        </w:rPr>
        <w:t>ДЕПАРТАМЕНТ СОЦИАЛЬНОЙ ЗАЩИТЫ НАСЕЛЕНИЯ</w:t>
      </w:r>
    </w:p>
    <w:p w:rsidR="00B6723F" w:rsidRPr="00B6723F" w:rsidRDefault="00B6723F" w:rsidP="00B6723F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B6723F">
        <w:rPr>
          <w:rFonts w:ascii="Times New Roman" w:hAnsi="Times New Roman"/>
          <w:b w:val="0"/>
          <w:sz w:val="28"/>
          <w:szCs w:val="28"/>
        </w:rPr>
        <w:t>КЕМЕРОВСКОЙ ОБЛАСТИ</w:t>
      </w:r>
    </w:p>
    <w:p w:rsidR="00B6723F" w:rsidRDefault="00B6723F" w:rsidP="00A94191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723F">
        <w:rPr>
          <w:rFonts w:ascii="Times New Roman" w:hAnsi="Times New Roman"/>
          <w:b w:val="0"/>
          <w:sz w:val="28"/>
          <w:szCs w:val="28"/>
        </w:rPr>
        <w:t>ПРИКАЗ</w:t>
      </w:r>
    </w:p>
    <w:p w:rsidR="00A94191" w:rsidRPr="00A94191" w:rsidRDefault="00A94191" w:rsidP="00A94191">
      <w:pPr>
        <w:spacing w:after="0"/>
        <w:rPr>
          <w:lang w:eastAsia="ru-RU"/>
        </w:rPr>
      </w:pPr>
    </w:p>
    <w:p w:rsidR="00B6723F" w:rsidRPr="00B6723F" w:rsidRDefault="00B6723F" w:rsidP="00A94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B6723F">
        <w:rPr>
          <w:rFonts w:ascii="Times New Roman" w:eastAsia="Calibri" w:hAnsi="Times New Roman"/>
          <w:sz w:val="28"/>
          <w:szCs w:val="28"/>
          <w:lang w:eastAsia="ru-RU"/>
        </w:rPr>
        <w:t>т «</w:t>
      </w:r>
      <w:r w:rsidR="0015642E" w:rsidRPr="006E2DF5">
        <w:rPr>
          <w:rFonts w:ascii="Times New Roman" w:eastAsia="Calibri" w:hAnsi="Times New Roman"/>
          <w:sz w:val="28"/>
          <w:szCs w:val="28"/>
          <w:lang w:eastAsia="ru-RU"/>
        </w:rPr>
        <w:t xml:space="preserve"> 02 </w:t>
      </w:r>
      <w:r w:rsidRPr="00B6723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15642E" w:rsidRPr="006E2DF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5642E">
        <w:rPr>
          <w:rFonts w:ascii="Times New Roman" w:eastAsia="Calibri" w:hAnsi="Times New Roman"/>
          <w:sz w:val="28"/>
          <w:szCs w:val="28"/>
          <w:lang w:eastAsia="ru-RU"/>
        </w:rPr>
        <w:t>октября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201</w:t>
      </w:r>
      <w:r w:rsidR="001F692D">
        <w:rPr>
          <w:rFonts w:ascii="Times New Roman" w:eastAsia="Calibri" w:hAnsi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6723F">
        <w:rPr>
          <w:rFonts w:ascii="Times New Roman" w:eastAsia="Calibri" w:hAnsi="Times New Roman"/>
          <w:sz w:val="28"/>
          <w:szCs w:val="28"/>
          <w:lang w:eastAsia="ru-RU"/>
        </w:rPr>
        <w:t xml:space="preserve">г.  № </w:t>
      </w:r>
      <w:r w:rsidR="0015642E">
        <w:rPr>
          <w:rFonts w:ascii="Times New Roman" w:eastAsia="Calibri" w:hAnsi="Times New Roman"/>
          <w:sz w:val="28"/>
          <w:szCs w:val="28"/>
          <w:lang w:eastAsia="ru-RU"/>
        </w:rPr>
        <w:t>148</w:t>
      </w:r>
    </w:p>
    <w:p w:rsidR="00E64D5F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E64D5F" w:rsidRPr="00B465A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EE728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«Осуществление оценки качества оказания общественно полезных услуг социально ориентированной некоммерческой организаци</w:t>
      </w:r>
      <w:r w:rsidR="00A067C2" w:rsidRPr="00E656A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ей</w:t>
      </w:r>
      <w:r w:rsidR="00EE728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Коллегии Администрации Кемеровской области </w:t>
      </w:r>
      <w:r w:rsidR="00CD3265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9D0CFA">
        <w:rPr>
          <w:rFonts w:ascii="Times New Roman" w:eastAsia="Calibri" w:hAnsi="Times New Roman"/>
          <w:sz w:val="28"/>
          <w:szCs w:val="28"/>
          <w:lang w:eastAsia="ru-RU"/>
        </w:rPr>
        <w:t xml:space="preserve">             </w:t>
      </w:r>
      <w:r w:rsidR="00CD3265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</w:t>
      </w:r>
      <w:r w:rsidR="009D0CFA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19265C">
        <w:rPr>
          <w:rFonts w:ascii="Times New Roman" w:hAnsi="Times New Roman"/>
          <w:sz w:val="28"/>
          <w:szCs w:val="28"/>
        </w:rPr>
        <w:t>п р и к а з ы в а ю:</w:t>
      </w:r>
    </w:p>
    <w:p w:rsidR="005D2A09" w:rsidRPr="005D2A09" w:rsidRDefault="00E64D5F" w:rsidP="005D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1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="002F65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D2A09" w:rsidRPr="005D2A09">
        <w:rPr>
          <w:rFonts w:ascii="Times New Roman" w:eastAsia="Calibri" w:hAnsi="Times New Roman"/>
          <w:sz w:val="28"/>
          <w:szCs w:val="28"/>
          <w:lang w:eastAsia="ru-RU"/>
        </w:rPr>
        <w:t>«Осуществление оценки качества оказания общественно полезных услуг социально ориентированной некоммерческой организаци</w:t>
      </w:r>
      <w:r w:rsidR="00A067C2"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="005D2A09" w:rsidRPr="005D2A0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5D2A0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4D5F" w:rsidRPr="0019265C" w:rsidRDefault="005D2A09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D5F" w:rsidRPr="0019265C">
        <w:rPr>
          <w:rFonts w:ascii="Times New Roman" w:hAnsi="Times New Roman"/>
          <w:sz w:val="28"/>
          <w:szCs w:val="28"/>
        </w:rPr>
        <w:t>.</w:t>
      </w:r>
      <w:r w:rsidR="002D0CDE">
        <w:rPr>
          <w:rFonts w:ascii="Times New Roman" w:hAnsi="Times New Roman"/>
          <w:sz w:val="28"/>
          <w:szCs w:val="28"/>
        </w:rPr>
        <w:t xml:space="preserve"> </w:t>
      </w:r>
      <w:r w:rsidR="00E64D5F" w:rsidRPr="0019265C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r w:rsidR="006C7F7C">
        <w:rPr>
          <w:rFonts w:ascii="Times New Roman" w:hAnsi="Times New Roman"/>
          <w:sz w:val="28"/>
          <w:szCs w:val="28"/>
        </w:rPr>
        <w:t xml:space="preserve"> и защиты информации </w:t>
      </w:r>
      <w:r w:rsidR="00E64D5F" w:rsidRPr="0019265C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E64D5F" w:rsidRPr="0019265C" w:rsidRDefault="005D2A09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D5F" w:rsidRPr="0019265C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F07B8A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4D5F" w:rsidRPr="0019265C">
        <w:rPr>
          <w:rFonts w:ascii="Times New Roman" w:hAnsi="Times New Roman"/>
          <w:sz w:val="28"/>
          <w:szCs w:val="28"/>
        </w:rPr>
        <w:t>ачальник департамента</w:t>
      </w:r>
      <w:r w:rsidR="00F1301E">
        <w:rPr>
          <w:rFonts w:ascii="Times New Roman" w:hAnsi="Times New Roman"/>
          <w:sz w:val="28"/>
          <w:szCs w:val="28"/>
        </w:rPr>
        <w:t xml:space="preserve">  </w:t>
      </w:r>
      <w:r w:rsidR="00E64D5F" w:rsidRPr="0019265C">
        <w:rPr>
          <w:rFonts w:ascii="Times New Roman" w:hAnsi="Times New Roman"/>
          <w:sz w:val="28"/>
          <w:szCs w:val="28"/>
        </w:rPr>
        <w:t xml:space="preserve">               </w:t>
      </w:r>
      <w:r w:rsidR="00365518">
        <w:rPr>
          <w:rFonts w:ascii="Times New Roman" w:hAnsi="Times New Roman"/>
          <w:sz w:val="28"/>
          <w:szCs w:val="28"/>
        </w:rPr>
        <w:t xml:space="preserve">  </w:t>
      </w:r>
      <w:r w:rsidR="00E64D5F" w:rsidRPr="0019265C">
        <w:rPr>
          <w:rFonts w:ascii="Times New Roman" w:hAnsi="Times New Roman"/>
          <w:sz w:val="28"/>
          <w:szCs w:val="28"/>
        </w:rPr>
        <w:t xml:space="preserve">                   </w:t>
      </w:r>
      <w:r w:rsidR="00B561D1">
        <w:rPr>
          <w:rFonts w:ascii="Times New Roman" w:hAnsi="Times New Roman"/>
          <w:sz w:val="28"/>
          <w:szCs w:val="28"/>
        </w:rPr>
        <w:t xml:space="preserve">  </w:t>
      </w:r>
      <w:r w:rsidR="00E64D5F" w:rsidRPr="001926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B1427">
        <w:rPr>
          <w:rFonts w:ascii="Times New Roman" w:hAnsi="Times New Roman"/>
          <w:sz w:val="28"/>
          <w:szCs w:val="28"/>
        </w:rPr>
        <w:t xml:space="preserve">     </w:t>
      </w:r>
      <w:r w:rsidR="00E64D5F" w:rsidRPr="0019265C">
        <w:rPr>
          <w:rFonts w:ascii="Times New Roman" w:hAnsi="Times New Roman"/>
          <w:sz w:val="28"/>
          <w:szCs w:val="28"/>
        </w:rPr>
        <w:t xml:space="preserve">   </w:t>
      </w:r>
      <w:r w:rsidR="00365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Воронина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5F" w:rsidRDefault="00E64D5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Утвержден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приказом департамента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социальной защиты населения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0A6533">
        <w:rPr>
          <w:rFonts w:ascii="Times New Roman" w:eastAsia="Calibri" w:hAnsi="Times New Roman"/>
          <w:sz w:val="28"/>
          <w:szCs w:val="28"/>
          <w:lang w:eastAsia="ru-RU"/>
        </w:rPr>
        <w:t xml:space="preserve">02.10.2019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г. №</w:t>
      </w:r>
      <w:r w:rsidR="00A941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6533">
        <w:rPr>
          <w:rFonts w:ascii="Times New Roman" w:eastAsia="Calibri" w:hAnsi="Times New Roman"/>
          <w:sz w:val="28"/>
          <w:szCs w:val="28"/>
          <w:lang w:eastAsia="ru-RU"/>
        </w:rPr>
        <w:t>148</w:t>
      </w:r>
      <w:permStart w:id="0" w:edGrp="everyone"/>
      <w:permEnd w:id="0"/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D2A09" w:rsidRPr="00B465AC" w:rsidRDefault="00B465AC" w:rsidP="005D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предоставления государственной услуги </w:t>
      </w:r>
      <w:r w:rsidR="005D2A0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«Осуществление оценки качества оказания общественно полезных услуг социально ориентированной некоммерческой организаци</w:t>
      </w:r>
      <w:r w:rsidR="00A067C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ей</w:t>
      </w:r>
      <w:r w:rsidR="005D2A0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A1732D" w:rsidRPr="00A1732D" w:rsidRDefault="00A1732D" w:rsidP="005D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 Общие положения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1.1. Административный регламент предоставления государственной услуги </w:t>
      </w:r>
      <w:r w:rsidR="002F65CC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«Осуществление оценки качества оказания общественно полезных услуг социально ориентированной некоммерческой организаци</w:t>
      </w:r>
      <w:r w:rsidR="00A067C2">
        <w:rPr>
          <w:rFonts w:ascii="Times New Roman" w:eastAsia="Calibri" w:hAnsi="Times New Roman"/>
          <w:bCs/>
          <w:sz w:val="28"/>
          <w:szCs w:val="28"/>
          <w:lang w:eastAsia="ru-RU"/>
        </w:rPr>
        <w:t>ей</w:t>
      </w:r>
      <w:r w:rsidR="002F65CC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="00F1301E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(далее</w:t>
      </w:r>
      <w:r w:rsidR="00CA2BF9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1301E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-</w:t>
      </w:r>
      <w:r w:rsidR="00815D4D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административный регламент</w:t>
      </w:r>
      <w:r w:rsidR="00815D4D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, государственная услуга</w:t>
      </w:r>
      <w:r w:rsidR="000E3E37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определяет сроки и последовательность административных процедур </w:t>
      </w:r>
      <w:r w:rsidR="0045654B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действий</w:t>
      </w:r>
      <w:r w:rsidR="0045654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65CC">
        <w:rPr>
          <w:rFonts w:ascii="Times New Roman" w:eastAsia="Calibri" w:hAnsi="Times New Roman"/>
          <w:sz w:val="28"/>
          <w:szCs w:val="28"/>
          <w:lang w:eastAsia="ru-RU"/>
        </w:rPr>
        <w:t>департамента социальной защиты населения Кемеровской области (далее - департамент)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государственной услуги</w:t>
      </w:r>
      <w:r w:rsidR="00F9499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A2BF9">
        <w:rPr>
          <w:rFonts w:ascii="Times New Roman" w:eastAsia="Calibri" w:hAnsi="Times New Roman"/>
          <w:sz w:val="28"/>
          <w:szCs w:val="28"/>
          <w:lang w:eastAsia="ru-RU"/>
        </w:rPr>
        <w:t xml:space="preserve">по </w:t>
      </w:r>
      <w:r w:rsidR="002F65CC">
        <w:rPr>
          <w:rFonts w:ascii="Times New Roman" w:eastAsia="Calibri" w:hAnsi="Times New Roman"/>
          <w:sz w:val="28"/>
          <w:szCs w:val="28"/>
          <w:lang w:eastAsia="ru-RU"/>
        </w:rPr>
        <w:t>осуществлению оценки качества оказания общественно полезных услуг социально ориентированной некоммерческой организаци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="002F65C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1.2. Заявителями на получение государственной услуги являются:</w:t>
      </w:r>
    </w:p>
    <w:p w:rsidR="00F1766D" w:rsidRPr="00CB5F35" w:rsidRDefault="003076E3" w:rsidP="00E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F1766D" w:rsidRPr="00CB5F35">
        <w:rPr>
          <w:rFonts w:ascii="Times New Roman" w:eastAsia="Calibri" w:hAnsi="Times New Roman"/>
          <w:sz w:val="28"/>
          <w:szCs w:val="28"/>
          <w:lang w:eastAsia="ru-RU"/>
        </w:rPr>
        <w:t>егиональные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F1766D" w:rsidRPr="00CB5F35">
        <w:rPr>
          <w:rFonts w:ascii="Times New Roman" w:eastAsia="Calibri" w:hAnsi="Times New Roman"/>
          <w:sz w:val="28"/>
          <w:szCs w:val="28"/>
          <w:lang w:eastAsia="ru-RU"/>
        </w:rPr>
        <w:t>местные общественные организации и движения, региональные отделения международных, общероссийских и межрегиональных общественных организаций и движений;</w:t>
      </w:r>
    </w:p>
    <w:p w:rsidR="00F1766D" w:rsidRDefault="00F1766D" w:rsidP="00E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региональные отделения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</w:t>
      </w:r>
      <w:r w:rsidR="007D61F0">
        <w:rPr>
          <w:rFonts w:ascii="Times New Roman" w:eastAsia="Calibri" w:hAnsi="Times New Roman"/>
          <w:bCs/>
          <w:sz w:val="28"/>
          <w:szCs w:val="28"/>
          <w:lang w:eastAsia="ru-RU"/>
        </w:rPr>
        <w:t>, религиозные организации, образованные указанными централизованными религиозными организациями;</w:t>
      </w:r>
    </w:p>
    <w:p w:rsidR="007D61F0" w:rsidRDefault="007D61F0" w:rsidP="00E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некоммерческие организации, на которые распространяется специальный порядок государственной организации некоммерческих организаций, установленный Федеральным законом «О некоммерческих организациях».</w:t>
      </w:r>
    </w:p>
    <w:p w:rsidR="00C43053" w:rsidRPr="00BF7AAE" w:rsidRDefault="00C43053" w:rsidP="00C430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 w:cs="Times New Roman"/>
          <w:sz w:val="28"/>
          <w:szCs w:val="28"/>
        </w:rPr>
        <w:t>1.3</w:t>
      </w:r>
      <w:r w:rsidRPr="00BF7AAE">
        <w:rPr>
          <w:rFonts w:ascii="Times New Roman" w:hAnsi="Times New Roman"/>
          <w:sz w:val="28"/>
          <w:szCs w:val="28"/>
        </w:rPr>
        <w:t xml:space="preserve">. Требования </w:t>
      </w:r>
      <w:r>
        <w:rPr>
          <w:rFonts w:ascii="Times New Roman" w:hAnsi="Times New Roman"/>
          <w:sz w:val="28"/>
          <w:szCs w:val="28"/>
        </w:rPr>
        <w:t>к порядку информирования</w:t>
      </w:r>
      <w:r w:rsidRPr="00BF7AA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BF7AAE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C43053" w:rsidRPr="0019265C" w:rsidRDefault="00C43053" w:rsidP="00C4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1.3.1.</w:t>
      </w:r>
      <w:r w:rsidRPr="00E57553">
        <w:rPr>
          <w:rFonts w:ascii="Times New Roman" w:hAnsi="Times New Roman"/>
          <w:sz w:val="28"/>
          <w:szCs w:val="28"/>
        </w:rPr>
        <w:t xml:space="preserve"> </w:t>
      </w:r>
      <w:r w:rsidRPr="00E16AFE">
        <w:rPr>
          <w:rFonts w:ascii="Times New Roman" w:hAnsi="Times New Roman"/>
          <w:sz w:val="28"/>
          <w:szCs w:val="28"/>
        </w:rPr>
        <w:t>Информация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19265C">
        <w:rPr>
          <w:rFonts w:ascii="Times New Roman" w:hAnsi="Times New Roman"/>
          <w:sz w:val="28"/>
          <w:szCs w:val="28"/>
        </w:rPr>
        <w:t>государственной услуг</w:t>
      </w:r>
      <w:r>
        <w:rPr>
          <w:rFonts w:ascii="Times New Roman" w:hAnsi="Times New Roman"/>
          <w:sz w:val="28"/>
          <w:szCs w:val="28"/>
        </w:rPr>
        <w:t>и, сведений о ходе предоставления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C43053" w:rsidRDefault="00C43053" w:rsidP="00C4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 xml:space="preserve">специалистом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 w:rsidRPr="0019265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E97B43">
        <w:rPr>
          <w:rFonts w:ascii="Times New Roman" w:hAnsi="Times New Roman"/>
          <w:sz w:val="28"/>
          <w:szCs w:val="28"/>
        </w:rPr>
        <w:t>департамент</w:t>
      </w:r>
      <w:r w:rsidRPr="0019265C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9265C">
        <w:rPr>
          <w:rFonts w:ascii="Times New Roman" w:hAnsi="Times New Roman"/>
          <w:sz w:val="28"/>
          <w:szCs w:val="28"/>
        </w:rPr>
        <w:t>путем размеще</w:t>
      </w:r>
      <w:r>
        <w:rPr>
          <w:rFonts w:ascii="Times New Roman" w:hAnsi="Times New Roman"/>
          <w:sz w:val="28"/>
          <w:szCs w:val="28"/>
        </w:rPr>
        <w:t>ния на официальном</w:t>
      </w:r>
      <w:r w:rsidRPr="0019265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 w:rsidRPr="0019265C">
        <w:rPr>
          <w:rFonts w:ascii="Times New Roman" w:hAnsi="Times New Roman"/>
          <w:sz w:val="28"/>
          <w:szCs w:val="28"/>
        </w:rPr>
        <w:t xml:space="preserve"> в информационно-</w:t>
      </w:r>
      <w:r w:rsidRPr="0019265C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>);</w:t>
      </w:r>
    </w:p>
    <w:p w:rsidR="00C43053" w:rsidRDefault="00C43053" w:rsidP="00C4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265C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www.gosuslugi.ru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65C">
        <w:rPr>
          <w:rFonts w:ascii="Times New Roman" w:hAnsi="Times New Roman"/>
          <w:sz w:val="28"/>
          <w:szCs w:val="28"/>
        </w:rPr>
        <w:t>Портал);</w:t>
      </w:r>
    </w:p>
    <w:p w:rsidR="00C43053" w:rsidRDefault="00C43053" w:rsidP="00C4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r w:rsidR="004370CF">
        <w:rPr>
          <w:rFonts w:ascii="Times New Roman" w:hAnsi="Times New Roman"/>
          <w:sz w:val="28"/>
          <w:szCs w:val="28"/>
        </w:rPr>
        <w:t>.</w:t>
      </w:r>
    </w:p>
    <w:p w:rsidR="00C43053" w:rsidRDefault="00C43053" w:rsidP="00C4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Справочная информация о </w:t>
      </w:r>
      <w:r w:rsidRPr="00E320E4">
        <w:rPr>
          <w:rFonts w:ascii="Times New Roman" w:hAnsi="Times New Roman"/>
          <w:sz w:val="28"/>
          <w:szCs w:val="28"/>
        </w:rPr>
        <w:t>местонахождении</w:t>
      </w:r>
      <w:r>
        <w:rPr>
          <w:rFonts w:ascii="Times New Roman" w:hAnsi="Times New Roman"/>
          <w:sz w:val="28"/>
          <w:szCs w:val="28"/>
        </w:rPr>
        <w:t xml:space="preserve">, графике работы, контактных телефонах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, адресе электронной почты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размещена на официальном сайте </w:t>
      </w:r>
      <w:r w:rsidR="00E97B43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E57553" w:rsidRDefault="00E57553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3E6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Стандарт предоставления государственной услуги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281B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D6281B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«Осуществление оценки качества оказания общественно полезных услуг социально ориентированной некоммерческой организаци</w:t>
      </w:r>
      <w:r w:rsidR="00A067C2">
        <w:rPr>
          <w:rFonts w:ascii="Times New Roman" w:eastAsia="Calibri" w:hAnsi="Times New Roman"/>
          <w:bCs/>
          <w:sz w:val="28"/>
          <w:szCs w:val="28"/>
          <w:lang w:eastAsia="ru-RU"/>
        </w:rPr>
        <w:t>ей</w:t>
      </w:r>
      <w:r w:rsidR="00D6281B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="00D6281B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D6281B" w:rsidRPr="002F65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94229C" w:rsidRDefault="00E6014E" w:rsidP="00942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</w:t>
      </w:r>
      <w:r w:rsidR="0094229C">
        <w:rPr>
          <w:rFonts w:ascii="Times New Roman" w:hAnsi="Times New Roman" w:cs="Times New Roman"/>
          <w:sz w:val="28"/>
          <w:szCs w:val="28"/>
        </w:rPr>
        <w:t>департаментом, исполнительными органами государственной власти Кемеровской области</w:t>
      </w:r>
      <w:r w:rsidR="00BE3C5C">
        <w:rPr>
          <w:rFonts w:ascii="Times New Roman" w:hAnsi="Times New Roman" w:cs="Times New Roman"/>
          <w:sz w:val="28"/>
          <w:szCs w:val="28"/>
        </w:rPr>
        <w:t>- Кузбасса</w:t>
      </w:r>
      <w:r w:rsidR="0094229C">
        <w:rPr>
          <w:rFonts w:ascii="Times New Roman" w:hAnsi="Times New Roman" w:cs="Times New Roman"/>
          <w:sz w:val="28"/>
          <w:szCs w:val="28"/>
        </w:rPr>
        <w:t>.</w:t>
      </w:r>
    </w:p>
    <w:p w:rsidR="00E6014E" w:rsidRPr="00A1732D" w:rsidRDefault="006D3E30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6014E" w:rsidRPr="00A1732D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</w:t>
      </w:r>
      <w:r w:rsidR="0040280C">
        <w:rPr>
          <w:rFonts w:ascii="Times New Roman" w:hAnsi="Times New Roman" w:cs="Times New Roman"/>
          <w:sz w:val="28"/>
          <w:szCs w:val="28"/>
        </w:rPr>
        <w:t>,</w:t>
      </w:r>
      <w:r w:rsidR="00E6014E" w:rsidRPr="00A1732D">
        <w:rPr>
          <w:rFonts w:ascii="Times New Roman" w:hAnsi="Times New Roman" w:cs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</w:t>
      </w:r>
      <w:r w:rsidR="004C703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6014E" w:rsidRPr="00A1732D">
        <w:rPr>
          <w:rFonts w:ascii="Times New Roman" w:hAnsi="Times New Roman" w:cs="Times New Roman"/>
          <w:sz w:val="28"/>
          <w:szCs w:val="28"/>
        </w:rPr>
        <w:t>.</w:t>
      </w:r>
    </w:p>
    <w:p w:rsidR="00E6014E" w:rsidRPr="00FC2D42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4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</w:t>
      </w:r>
      <w:r w:rsidR="005B5662" w:rsidRPr="00FC2D42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FC2D42">
        <w:rPr>
          <w:rFonts w:ascii="Times New Roman" w:hAnsi="Times New Roman" w:cs="Times New Roman"/>
          <w:sz w:val="28"/>
          <w:szCs w:val="28"/>
        </w:rPr>
        <w:t>:</w:t>
      </w:r>
    </w:p>
    <w:p w:rsidR="005B5662" w:rsidRDefault="006D3E30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выдаче заключения о соответствии качества оказываемых социально ориентированной некоммерческой организаци</w:t>
      </w:r>
      <w:r w:rsidR="00A067C2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критериям;</w:t>
      </w:r>
    </w:p>
    <w:p w:rsidR="006D3E30" w:rsidRDefault="006D3E30" w:rsidP="006D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отказе в выдаче заключения о соответствии качества оказываемых социально ориентиров</w:t>
      </w:r>
      <w:r w:rsidR="00A067C2">
        <w:rPr>
          <w:rFonts w:ascii="Times New Roman" w:hAnsi="Times New Roman" w:cs="Times New Roman"/>
          <w:bCs/>
          <w:sz w:val="28"/>
          <w:szCs w:val="28"/>
        </w:rPr>
        <w:t>анной некоммерческой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критериям.</w:t>
      </w:r>
    </w:p>
    <w:p w:rsidR="005B6D27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2.4.</w:t>
      </w:r>
      <w:r w:rsidR="005A1D12">
        <w:rPr>
          <w:rFonts w:ascii="Times New Roman" w:hAnsi="Times New Roman" w:cs="Times New Roman"/>
          <w:sz w:val="28"/>
          <w:szCs w:val="28"/>
        </w:rPr>
        <w:t xml:space="preserve"> </w:t>
      </w:r>
      <w:r w:rsidR="006F2459"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 xml:space="preserve">рок предоставления государственной услуги не может превышать </w:t>
      </w:r>
      <w:r w:rsidR="00317B02">
        <w:rPr>
          <w:rFonts w:ascii="Times New Roman" w:hAnsi="Times New Roman" w:cs="Times New Roman"/>
          <w:sz w:val="28"/>
          <w:szCs w:val="28"/>
        </w:rPr>
        <w:t>3</w:t>
      </w:r>
      <w:r w:rsidRPr="00A1732D">
        <w:rPr>
          <w:rFonts w:ascii="Times New Roman" w:hAnsi="Times New Roman" w:cs="Times New Roman"/>
          <w:sz w:val="28"/>
          <w:szCs w:val="28"/>
        </w:rPr>
        <w:t>0 дней</w:t>
      </w:r>
      <w:r w:rsidR="006F2459">
        <w:rPr>
          <w:rFonts w:ascii="Times New Roman" w:hAnsi="Times New Roman" w:cs="Times New Roman"/>
          <w:sz w:val="28"/>
          <w:szCs w:val="28"/>
        </w:rPr>
        <w:t xml:space="preserve"> со дня приема заявления и документов</w:t>
      </w:r>
      <w:r w:rsidR="00BA0859">
        <w:rPr>
          <w:rFonts w:ascii="Times New Roman" w:hAnsi="Times New Roman" w:cs="Times New Roman"/>
          <w:sz w:val="28"/>
          <w:szCs w:val="28"/>
        </w:rPr>
        <w:t xml:space="preserve"> </w:t>
      </w:r>
      <w:r w:rsidR="00317B02">
        <w:rPr>
          <w:rFonts w:ascii="Times New Roman" w:hAnsi="Times New Roman" w:cs="Times New Roman"/>
          <w:sz w:val="28"/>
          <w:szCs w:val="28"/>
        </w:rPr>
        <w:t>департаментом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5B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56" w:rsidRPr="00306756" w:rsidRDefault="005B6D2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56">
        <w:rPr>
          <w:rFonts w:ascii="Times New Roman" w:hAnsi="Times New Roman" w:cs="Times New Roman"/>
          <w:bCs/>
          <w:sz w:val="28"/>
          <w:szCs w:val="28"/>
        </w:rPr>
        <w:t xml:space="preserve">Указанный срок может быть продлен, не более чем на 30 дней, в случае </w:t>
      </w:r>
      <w:r w:rsidR="00314A96" w:rsidRPr="00306756">
        <w:rPr>
          <w:rFonts w:ascii="Times New Roman" w:hAnsi="Times New Roman" w:cs="Times New Roman"/>
          <w:bCs/>
          <w:sz w:val="28"/>
          <w:szCs w:val="28"/>
        </w:rPr>
        <w:t>если</w:t>
      </w:r>
      <w:r w:rsidR="00F76B45" w:rsidRPr="003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756" w:rsidRPr="00306756">
        <w:rPr>
          <w:rFonts w:ascii="Times New Roman" w:hAnsi="Times New Roman" w:cs="Times New Roman"/>
          <w:bCs/>
          <w:sz w:val="28"/>
          <w:szCs w:val="28"/>
        </w:rPr>
        <w:t xml:space="preserve">оценка качества оказания общественно полезной услуги осуществляется </w:t>
      </w:r>
      <w:r w:rsidR="007561D6">
        <w:rPr>
          <w:rFonts w:ascii="Times New Roman" w:hAnsi="Times New Roman" w:cs="Times New Roman"/>
          <w:bCs/>
          <w:sz w:val="28"/>
          <w:szCs w:val="28"/>
        </w:rPr>
        <w:t xml:space="preserve">несколькими </w:t>
      </w:r>
      <w:r w:rsidR="00306756" w:rsidRPr="00306756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7561D6">
        <w:rPr>
          <w:rFonts w:ascii="Times New Roman" w:hAnsi="Times New Roman" w:cs="Times New Roman"/>
          <w:bCs/>
          <w:sz w:val="28"/>
          <w:szCs w:val="28"/>
        </w:rPr>
        <w:t>и</w:t>
      </w:r>
      <w:r w:rsidR="00306756" w:rsidRPr="00306756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Кемеровской области</w:t>
      </w:r>
      <w:r w:rsidR="004C7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03F">
        <w:rPr>
          <w:rFonts w:ascii="Times New Roman" w:hAnsi="Times New Roman" w:cs="Times New Roman"/>
          <w:sz w:val="28"/>
          <w:szCs w:val="28"/>
        </w:rPr>
        <w:t>- Кузбасса</w:t>
      </w:r>
      <w:r w:rsidR="00306756" w:rsidRPr="00306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110FC" w:rsidRDefault="008110FC" w:rsidP="0081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иостано</w:t>
      </w: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предусмотрен.</w:t>
      </w:r>
    </w:p>
    <w:p w:rsidR="00B3700B" w:rsidRDefault="00631B9F" w:rsidP="006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</w:t>
      </w:r>
      <w:r w:rsidR="00417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7A3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</w:t>
      </w:r>
      <w:r w:rsidR="00417A3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17A35" w:rsidRPr="00417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35">
        <w:rPr>
          <w:rFonts w:ascii="Times New Roman" w:hAnsi="Times New Roman" w:cs="Times New Roman"/>
          <w:bCs/>
          <w:sz w:val="28"/>
          <w:szCs w:val="28"/>
        </w:rPr>
        <w:t xml:space="preserve">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27A9">
        <w:rPr>
          <w:rFonts w:ascii="Times New Roman" w:hAnsi="Times New Roman" w:cs="Times New Roman"/>
          <w:bCs/>
          <w:sz w:val="28"/>
          <w:szCs w:val="28"/>
        </w:rPr>
        <w:t>уведомления об отказе в выдаче заключения о соответствии качества оказываемых социально ориентированной некоммерческой организаци</w:t>
      </w:r>
      <w:r w:rsidR="002B4CDA">
        <w:rPr>
          <w:rFonts w:ascii="Times New Roman" w:hAnsi="Times New Roman" w:cs="Times New Roman"/>
          <w:bCs/>
          <w:sz w:val="28"/>
          <w:szCs w:val="28"/>
        </w:rPr>
        <w:t>ей</w:t>
      </w:r>
      <w:r w:rsidR="007C27A9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может превышать </w:t>
      </w:r>
      <w:r w:rsidR="00B856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38E6">
        <w:rPr>
          <w:rFonts w:ascii="Times New Roman" w:hAnsi="Times New Roman" w:cs="Times New Roman"/>
          <w:bCs/>
          <w:sz w:val="28"/>
          <w:szCs w:val="28"/>
        </w:rPr>
        <w:t>рабочих дней</w:t>
      </w:r>
      <w:r w:rsidR="002438E6" w:rsidRPr="0024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8E6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2438E6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553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00B">
        <w:rPr>
          <w:rFonts w:ascii="Times New Roman" w:hAnsi="Times New Roman" w:cs="Times New Roman"/>
          <w:bCs/>
          <w:sz w:val="28"/>
          <w:szCs w:val="28"/>
        </w:rPr>
        <w:t>соответствующего решения.</w:t>
      </w:r>
    </w:p>
    <w:p w:rsidR="00553034" w:rsidRDefault="005E414D" w:rsidP="0055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34">
        <w:rPr>
          <w:rFonts w:ascii="Times New Roman" w:hAnsi="Times New Roman" w:cs="Times New Roman"/>
          <w:sz w:val="28"/>
          <w:szCs w:val="28"/>
        </w:rPr>
        <w:t xml:space="preserve">2.5. </w:t>
      </w:r>
      <w:r w:rsidR="0055303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553034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553538">
        <w:rPr>
          <w:rFonts w:ascii="Times New Roman" w:hAnsi="Times New Roman"/>
          <w:sz w:val="28"/>
          <w:szCs w:val="28"/>
        </w:rPr>
        <w:t>департамента, в федеральном реестре, на Портале.</w:t>
      </w:r>
    </w:p>
    <w:p w:rsidR="009F4509" w:rsidRDefault="00D2207E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E414D" w:rsidRPr="00B0036E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государственной услуги </w:t>
      </w:r>
      <w:r w:rsidR="00CC125F" w:rsidRPr="00287270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E414D" w:rsidRPr="002872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представляе</w:t>
      </w:r>
      <w:r w:rsidR="005E414D" w:rsidRPr="00B0036E">
        <w:rPr>
          <w:rFonts w:ascii="Times New Roman" w:hAnsi="Times New Roman"/>
          <w:sz w:val="28"/>
          <w:szCs w:val="28"/>
          <w:lang w:eastAsia="ru-RU"/>
        </w:rPr>
        <w:t>тся</w:t>
      </w:r>
      <w:r w:rsidR="009F45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777E" w:rsidRPr="003C52BA">
        <w:rPr>
          <w:rFonts w:ascii="Times New Roman" w:hAnsi="Times New Roman"/>
          <w:sz w:val="28"/>
          <w:szCs w:val="28"/>
        </w:rPr>
        <w:t>заявление о выдаче заключения о соответствии качества</w:t>
      </w:r>
      <w:r w:rsidR="00F6777E">
        <w:rPr>
          <w:rFonts w:ascii="Times New Roman" w:hAnsi="Times New Roman" w:cs="Times New Roman"/>
          <w:bCs/>
          <w:sz w:val="28"/>
          <w:szCs w:val="28"/>
        </w:rPr>
        <w:t xml:space="preserve"> оказываемых социально ориентированной некоммерческой организаци</w:t>
      </w:r>
      <w:r w:rsidR="001B7FFC">
        <w:rPr>
          <w:rFonts w:ascii="Times New Roman" w:hAnsi="Times New Roman" w:cs="Times New Roman"/>
          <w:bCs/>
          <w:sz w:val="28"/>
          <w:szCs w:val="28"/>
        </w:rPr>
        <w:t>ей</w:t>
      </w:r>
      <w:r w:rsidR="00F6777E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</w:t>
      </w:r>
      <w:r w:rsidR="005E414D" w:rsidRPr="00B00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14D" w:rsidRPr="00B0036E">
        <w:rPr>
          <w:rFonts w:ascii="Times New Roman" w:eastAsia="Calibri" w:hAnsi="Times New Roman"/>
          <w:sz w:val="28"/>
          <w:szCs w:val="28"/>
          <w:lang w:eastAsia="ru-RU"/>
        </w:rPr>
        <w:t xml:space="preserve">по форме согласно </w:t>
      </w:r>
      <w:r w:rsidR="005E414D" w:rsidRPr="00942267">
        <w:rPr>
          <w:rFonts w:ascii="Times New Roman" w:hAnsi="Times New Roman" w:cs="Times New Roman"/>
          <w:bCs/>
          <w:sz w:val="28"/>
          <w:szCs w:val="28"/>
        </w:rPr>
        <w:t xml:space="preserve">приложению № </w:t>
      </w:r>
      <w:r w:rsidR="00447422" w:rsidRPr="009F4509">
        <w:rPr>
          <w:rFonts w:ascii="Times New Roman" w:hAnsi="Times New Roman" w:cs="Times New Roman"/>
          <w:bCs/>
          <w:sz w:val="28"/>
          <w:szCs w:val="28"/>
        </w:rPr>
        <w:t>1</w:t>
      </w:r>
      <w:r w:rsidR="005E414D" w:rsidRPr="0094226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9F4509">
        <w:rPr>
          <w:rFonts w:ascii="Times New Roman" w:hAnsi="Times New Roman" w:cs="Times New Roman"/>
          <w:bCs/>
          <w:sz w:val="28"/>
          <w:szCs w:val="28"/>
        </w:rPr>
        <w:t>, в котором обосновывается соответствие оказываемых</w:t>
      </w:r>
      <w:r w:rsidR="009F4509" w:rsidRPr="009F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509">
        <w:rPr>
          <w:rFonts w:ascii="Times New Roman" w:hAnsi="Times New Roman" w:cs="Times New Roman"/>
          <w:bCs/>
          <w:sz w:val="28"/>
          <w:szCs w:val="28"/>
        </w:rPr>
        <w:t>некоммерческой организацией услуг, установленным критериям оценки качества оказания общественно полезных услуг, и следующие документы:</w:t>
      </w:r>
    </w:p>
    <w:p w:rsidR="003D7F8F" w:rsidRPr="003D7F8F" w:rsidRDefault="003D7F8F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783F4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</w:t>
      </w:r>
      <w:r w:rsidRPr="00EC7AF1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8F" w:rsidRPr="00553427" w:rsidRDefault="003D7F8F" w:rsidP="003D7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67">
        <w:rPr>
          <w:rFonts w:ascii="Times New Roman" w:hAnsi="Times New Roman" w:cs="Times New Roman"/>
          <w:bCs/>
          <w:sz w:val="28"/>
          <w:szCs w:val="28"/>
        </w:rPr>
        <w:t>копия д</w:t>
      </w:r>
      <w:r w:rsidRPr="00553427">
        <w:rPr>
          <w:rFonts w:ascii="Times New Roman" w:hAnsi="Times New Roman" w:cs="Times New Roman"/>
          <w:bCs/>
          <w:sz w:val="28"/>
          <w:szCs w:val="28"/>
        </w:rPr>
        <w:t>окумент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53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удостоверяющего личность и </w:t>
      </w:r>
      <w:r w:rsidRPr="00553427">
        <w:rPr>
          <w:rFonts w:ascii="Times New Roman" w:hAnsi="Times New Roman" w:cs="Times New Roman"/>
          <w:bCs/>
          <w:sz w:val="28"/>
          <w:szCs w:val="28"/>
        </w:rPr>
        <w:t>подтверждающ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553427">
        <w:rPr>
          <w:rFonts w:ascii="Times New Roman" w:hAnsi="Times New Roman" w:cs="Times New Roman"/>
          <w:bCs/>
          <w:sz w:val="28"/>
          <w:szCs w:val="28"/>
        </w:rPr>
        <w:t>полномочия лица, не являющегося руководителем организации - в случае подписания и подачи заявления и документов таким лицом;</w:t>
      </w:r>
    </w:p>
    <w:p w:rsidR="00844B41" w:rsidRDefault="00844B41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27">
        <w:rPr>
          <w:rFonts w:ascii="Times New Roman" w:hAnsi="Times New Roman" w:cs="Times New Roman"/>
          <w:bCs/>
          <w:sz w:val="28"/>
          <w:szCs w:val="28"/>
        </w:rPr>
        <w:t>копи</w:t>
      </w:r>
      <w:r w:rsidR="00553427">
        <w:rPr>
          <w:rFonts w:ascii="Times New Roman" w:hAnsi="Times New Roman" w:cs="Times New Roman"/>
          <w:bCs/>
          <w:sz w:val="28"/>
          <w:szCs w:val="28"/>
        </w:rPr>
        <w:t>я</w:t>
      </w:r>
      <w:r w:rsidRPr="00553427">
        <w:rPr>
          <w:rFonts w:ascii="Times New Roman" w:hAnsi="Times New Roman" w:cs="Times New Roman"/>
          <w:bCs/>
          <w:sz w:val="28"/>
          <w:szCs w:val="28"/>
        </w:rPr>
        <w:t xml:space="preserve"> свидетельства о государственной регистрации организации</w:t>
      </w:r>
      <w:r w:rsidR="00942267" w:rsidRPr="00942267">
        <w:rPr>
          <w:rFonts w:ascii="Times New Roman" w:hAnsi="Times New Roman" w:cs="Times New Roman"/>
          <w:bCs/>
          <w:sz w:val="28"/>
          <w:szCs w:val="28"/>
        </w:rPr>
        <w:t xml:space="preserve">, заверенная руководителем </w:t>
      </w:r>
      <w:r w:rsidR="006D65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553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8856AE" w:rsidRPr="008856AE" w:rsidRDefault="008856AE" w:rsidP="0088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E">
        <w:rPr>
          <w:rFonts w:ascii="Times New Roman" w:hAnsi="Times New Roman" w:cs="Times New Roman"/>
          <w:bCs/>
          <w:sz w:val="28"/>
          <w:szCs w:val="28"/>
        </w:rPr>
        <w:t xml:space="preserve">копии учредительных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8856AE">
        <w:rPr>
          <w:rFonts w:ascii="Times New Roman" w:hAnsi="Times New Roman" w:cs="Times New Roman"/>
          <w:bCs/>
          <w:sz w:val="28"/>
          <w:szCs w:val="28"/>
        </w:rPr>
        <w:t xml:space="preserve">, заверенные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553427" w:rsidRP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553427">
        <w:rPr>
          <w:rFonts w:ascii="Times New Roman" w:hAnsi="Times New Roman" w:cs="Times New Roman"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Cs/>
          <w:sz w:val="28"/>
          <w:szCs w:val="28"/>
        </w:rPr>
        <w:t>ов, подтверждающих</w:t>
      </w:r>
      <w:r w:rsidRPr="0055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F8F">
        <w:rPr>
          <w:rFonts w:ascii="Times New Roman" w:hAnsi="Times New Roman" w:cs="Times New Roman"/>
          <w:bCs/>
          <w:sz w:val="28"/>
          <w:szCs w:val="28"/>
        </w:rPr>
        <w:t>наличие</w:t>
      </w:r>
      <w:r w:rsidRPr="00553427">
        <w:rPr>
          <w:rFonts w:ascii="Times New Roman" w:hAnsi="Times New Roman" w:cs="Times New Roman"/>
          <w:bCs/>
          <w:sz w:val="28"/>
          <w:szCs w:val="28"/>
        </w:rPr>
        <w:t xml:space="preserve">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</w:t>
      </w:r>
      <w:r w:rsidR="00911541">
        <w:rPr>
          <w:rFonts w:ascii="Times New Roman" w:hAnsi="Times New Roman" w:cs="Times New Roman"/>
          <w:bCs/>
          <w:sz w:val="28"/>
          <w:szCs w:val="28"/>
        </w:rPr>
        <w:t xml:space="preserve">боты в соответствующей сфере), </w:t>
      </w:r>
      <w:r w:rsidRPr="00553427">
        <w:rPr>
          <w:rFonts w:ascii="Times New Roman" w:hAnsi="Times New Roman" w:cs="Times New Roman"/>
          <w:bCs/>
          <w:sz w:val="28"/>
          <w:szCs w:val="28"/>
        </w:rPr>
        <w:t>достаточность количества лиц, у которых есть необходимая квалификация (штатное расписание)</w:t>
      </w:r>
      <w:r w:rsidR="00911541">
        <w:rPr>
          <w:rFonts w:ascii="Times New Roman" w:hAnsi="Times New Roman" w:cs="Times New Roman"/>
          <w:bCs/>
          <w:sz w:val="28"/>
          <w:szCs w:val="28"/>
        </w:rPr>
        <w:t>, заверенные руководителем организации</w:t>
      </w:r>
      <w:r w:rsidRPr="00553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9F4509" w:rsidRPr="0066757C" w:rsidRDefault="00553427" w:rsidP="009F4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C">
        <w:rPr>
          <w:rFonts w:ascii="Times New Roman" w:hAnsi="Times New Roman" w:cs="Times New Roman"/>
          <w:bCs/>
          <w:sz w:val="28"/>
          <w:szCs w:val="28"/>
        </w:rPr>
        <w:t>документы,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</w:t>
      </w:r>
      <w:r w:rsidR="00D15CC6" w:rsidRPr="0066757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6757C">
        <w:rPr>
          <w:rFonts w:ascii="Times New Roman" w:hAnsi="Times New Roman" w:cs="Times New Roman"/>
          <w:bCs/>
          <w:sz w:val="28"/>
          <w:szCs w:val="28"/>
        </w:rPr>
        <w:t xml:space="preserve"> 2 лет, </w:t>
      </w:r>
      <w:r w:rsidR="00786858" w:rsidRPr="0066757C">
        <w:rPr>
          <w:rFonts w:ascii="Times New Roman" w:hAnsi="Times New Roman" w:cs="Times New Roman"/>
          <w:bCs/>
          <w:sz w:val="28"/>
          <w:szCs w:val="28"/>
        </w:rPr>
        <w:t>предшествующих подаче заявления</w:t>
      </w:r>
      <w:r w:rsidR="009F45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4509" w:rsidRPr="0066757C">
        <w:rPr>
          <w:rFonts w:ascii="Times New Roman" w:hAnsi="Times New Roman" w:cs="Times New Roman"/>
          <w:bCs/>
          <w:sz w:val="28"/>
          <w:szCs w:val="28"/>
        </w:rPr>
        <w:t>заверенные руководителем организации;</w:t>
      </w:r>
    </w:p>
    <w:p w:rsidR="00952E66" w:rsidRPr="0066757C" w:rsidRDefault="00952E66" w:rsidP="0095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C">
        <w:rPr>
          <w:rFonts w:ascii="Times New Roman" w:hAnsi="Times New Roman" w:cs="Times New Roman"/>
          <w:bCs/>
          <w:sz w:val="28"/>
          <w:szCs w:val="28"/>
        </w:rPr>
        <w:t>документы, подтвер</w:t>
      </w:r>
      <w:r w:rsidR="00256EF9" w:rsidRPr="0066757C">
        <w:rPr>
          <w:rFonts w:ascii="Times New Roman" w:hAnsi="Times New Roman" w:cs="Times New Roman"/>
          <w:bCs/>
          <w:sz w:val="28"/>
          <w:szCs w:val="28"/>
        </w:rPr>
        <w:t>ждающие отсутствие задолженности</w:t>
      </w:r>
      <w:r w:rsidRPr="0066757C">
        <w:rPr>
          <w:rFonts w:ascii="Times New Roman" w:hAnsi="Times New Roman" w:cs="Times New Roman"/>
          <w:bCs/>
          <w:sz w:val="28"/>
          <w:szCs w:val="28"/>
        </w:rPr>
        <w:t xml:space="preserve"> по налогам и сборам, иным предусмотренным законодательством Российской </w:t>
      </w:r>
      <w:r w:rsidR="00256EF9" w:rsidRPr="0066757C">
        <w:rPr>
          <w:rFonts w:ascii="Times New Roman" w:hAnsi="Times New Roman" w:cs="Times New Roman"/>
          <w:bCs/>
          <w:sz w:val="28"/>
          <w:szCs w:val="28"/>
        </w:rPr>
        <w:t>Федерации обязательным платежам</w:t>
      </w:r>
      <w:r w:rsidR="002035BF" w:rsidRPr="00667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2035BF" w:rsidRPr="0066757C" w:rsidRDefault="002035BF" w:rsidP="0095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гарантийное письмо в произвольной форме, подписанное и заверенное руководителем организации об отсутствии в отношении данной организации процесса реорганизации, ликвидации, банкротства; </w:t>
      </w:r>
    </w:p>
    <w:p w:rsidR="00057085" w:rsidRPr="0066757C" w:rsidRDefault="00057085" w:rsidP="0005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C">
        <w:rPr>
          <w:rFonts w:ascii="Times New Roman" w:hAnsi="Times New Roman" w:cs="Times New Roman"/>
          <w:bCs/>
          <w:sz w:val="28"/>
          <w:szCs w:val="28"/>
        </w:rPr>
        <w:t>документы, подтверждающие</w:t>
      </w:r>
      <w:r w:rsidR="00447422" w:rsidRPr="00667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57C">
        <w:rPr>
          <w:rFonts w:ascii="Times New Roman" w:hAnsi="Times New Roman" w:cs="Times New Roman"/>
          <w:bCs/>
          <w:sz w:val="28"/>
          <w:szCs w:val="28"/>
        </w:rPr>
        <w:t>открытост</w:t>
      </w:r>
      <w:r w:rsidR="006E24DC" w:rsidRPr="0066757C">
        <w:rPr>
          <w:rFonts w:ascii="Times New Roman" w:hAnsi="Times New Roman" w:cs="Times New Roman"/>
          <w:bCs/>
          <w:sz w:val="28"/>
          <w:szCs w:val="28"/>
        </w:rPr>
        <w:t>ь</w:t>
      </w:r>
      <w:r w:rsidR="0066757C" w:rsidRPr="0066757C">
        <w:rPr>
          <w:rFonts w:ascii="Times New Roman" w:hAnsi="Times New Roman" w:cs="Times New Roman"/>
          <w:bCs/>
          <w:sz w:val="28"/>
          <w:szCs w:val="28"/>
        </w:rPr>
        <w:t xml:space="preserve"> и доступность</w:t>
      </w:r>
      <w:r w:rsidRPr="0066757C">
        <w:rPr>
          <w:rFonts w:ascii="Times New Roman" w:hAnsi="Times New Roman" w:cs="Times New Roman"/>
          <w:bCs/>
          <w:sz w:val="28"/>
          <w:szCs w:val="28"/>
        </w:rPr>
        <w:t xml:space="preserve"> информации об организации установленным нормативными правовыми актами Российской Федерации требованиям (при их наличии)</w:t>
      </w:r>
      <w:r w:rsidR="00256EF9" w:rsidRPr="0066757C">
        <w:rPr>
          <w:rFonts w:ascii="Times New Roman" w:hAnsi="Times New Roman" w:cs="Times New Roman"/>
          <w:bCs/>
          <w:sz w:val="28"/>
          <w:szCs w:val="28"/>
        </w:rPr>
        <w:t>, заверенные руководителем организации</w:t>
      </w:r>
      <w:r w:rsidRPr="00667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422" w:rsidRDefault="00447422" w:rsidP="0005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отсутствии</w:t>
      </w:r>
      <w:r w:rsidR="00DC2648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реестре </w:t>
      </w:r>
      <w:r w:rsidR="00DC2648">
        <w:rPr>
          <w:rFonts w:ascii="Times New Roman" w:hAnsi="Times New Roman"/>
          <w:sz w:val="28"/>
          <w:szCs w:val="28"/>
          <w:lang w:eastAsia="ru-RU"/>
        </w:rPr>
        <w:t xml:space="preserve">недобросовестных поставщиков </w:t>
      </w:r>
      <w:r w:rsidR="00DC2648" w:rsidRPr="00DC2648">
        <w:rPr>
          <w:rFonts w:ascii="Times New Roman" w:hAnsi="Times New Roman"/>
          <w:sz w:val="28"/>
          <w:szCs w:val="28"/>
          <w:lang w:eastAsia="ru-RU"/>
        </w:rPr>
        <w:t xml:space="preserve">по результатам оказания услуги в рамках исполнения контрактов, заключенных в соответствии с Федеральным </w:t>
      </w:r>
      <w:hyperlink r:id="rId12" w:history="1">
        <w:r w:rsidR="00DC2648" w:rsidRPr="00DC264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DC2648" w:rsidRPr="00DC2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648">
        <w:rPr>
          <w:rFonts w:ascii="Times New Roman" w:hAnsi="Times New Roman"/>
          <w:sz w:val="28"/>
          <w:szCs w:val="28"/>
          <w:lang w:eastAsia="ru-RU"/>
        </w:rPr>
        <w:t>«</w:t>
      </w:r>
      <w:r w:rsidR="00DC2648" w:rsidRPr="00DC2648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r w:rsidR="00DC26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в течение 2 лет</w:t>
      </w:r>
      <w:r w:rsidR="00786858">
        <w:rPr>
          <w:rFonts w:ascii="Times New Roman" w:hAnsi="Times New Roman" w:cs="Times New Roman"/>
          <w:sz w:val="28"/>
          <w:szCs w:val="28"/>
        </w:rPr>
        <w:t>, предшествующих подаче заявления</w:t>
      </w:r>
      <w:r w:rsidR="00FD75DD">
        <w:rPr>
          <w:rFonts w:ascii="Times New Roman" w:hAnsi="Times New Roman" w:cs="Times New Roman"/>
          <w:sz w:val="28"/>
          <w:szCs w:val="28"/>
        </w:rPr>
        <w:t>.</w:t>
      </w:r>
    </w:p>
    <w:p w:rsidR="00CC3EA3" w:rsidRDefault="00CC3EA3" w:rsidP="00CC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указанному заявлению и документам могут прилагаться документы, </w:t>
      </w:r>
      <w:r w:rsidRPr="00CC3EA3">
        <w:rPr>
          <w:rFonts w:ascii="Times New Roman" w:hAnsi="Times New Roman"/>
          <w:sz w:val="28"/>
          <w:szCs w:val="28"/>
          <w:lang w:eastAsia="ru-RU"/>
        </w:rPr>
        <w:t xml:space="preserve">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EA3">
        <w:rPr>
          <w:rFonts w:ascii="Times New Roman" w:hAnsi="Times New Roman"/>
          <w:sz w:val="28"/>
          <w:szCs w:val="28"/>
          <w:lang w:eastAsia="ru-RU"/>
        </w:rPr>
        <w:t>другие)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0F87" w:rsidRPr="00E26B75" w:rsidRDefault="00110F87" w:rsidP="007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75">
        <w:rPr>
          <w:rFonts w:ascii="Times New Roman" w:hAnsi="Times New Roman"/>
          <w:sz w:val="28"/>
          <w:szCs w:val="28"/>
          <w:lang w:eastAsia="ru-RU"/>
        </w:rPr>
        <w:t>Копии документов</w:t>
      </w:r>
      <w:r w:rsidR="007F6B09" w:rsidRPr="00E26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B75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="00C579AC" w:rsidRPr="00E26B75">
        <w:rPr>
          <w:rFonts w:ascii="Times New Roman" w:hAnsi="Times New Roman"/>
          <w:sz w:val="28"/>
          <w:szCs w:val="28"/>
          <w:lang w:eastAsia="ru-RU"/>
        </w:rPr>
        <w:t xml:space="preserve">вляются в </w:t>
      </w:r>
      <w:r w:rsidR="00DC2648"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="00C579AC" w:rsidRPr="00E26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B75">
        <w:rPr>
          <w:rFonts w:ascii="Times New Roman" w:hAnsi="Times New Roman"/>
          <w:sz w:val="28"/>
          <w:szCs w:val="28"/>
          <w:lang w:eastAsia="ru-RU"/>
        </w:rPr>
        <w:t>вместе с подлинниками, если они не заверены в установленном законодательством порядке.</w:t>
      </w:r>
    </w:p>
    <w:p w:rsidR="00E26B75" w:rsidRPr="00E26B75" w:rsidRDefault="00C579AC" w:rsidP="00E2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75">
        <w:rPr>
          <w:rFonts w:ascii="Times New Roman" w:hAnsi="Times New Roman"/>
          <w:sz w:val="28"/>
          <w:szCs w:val="28"/>
          <w:lang w:eastAsia="ru-RU"/>
        </w:rPr>
        <w:t>2.7. Документ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>а</w:t>
      </w:r>
      <w:r w:rsidR="00357CAA" w:rsidRPr="00E26B75">
        <w:rPr>
          <w:rFonts w:ascii="Times New Roman" w:hAnsi="Times New Roman"/>
          <w:sz w:val="28"/>
          <w:szCs w:val="28"/>
          <w:lang w:eastAsia="ru-RU"/>
        </w:rPr>
        <w:t>м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>и</w:t>
      </w:r>
      <w:r w:rsidRPr="00E26B75">
        <w:rPr>
          <w:rFonts w:ascii="Times New Roman" w:hAnsi="Times New Roman"/>
          <w:sz w:val="28"/>
          <w:szCs w:val="28"/>
          <w:lang w:eastAsia="ru-RU"/>
        </w:rPr>
        <w:t>, необходимым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>и</w:t>
      </w:r>
      <w:r w:rsidRPr="00E26B75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услуги, которы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>е</w:t>
      </w:r>
      <w:r w:rsidRPr="00E26B75">
        <w:rPr>
          <w:rFonts w:ascii="Times New Roman" w:hAnsi="Times New Roman"/>
          <w:sz w:val="28"/>
          <w:szCs w:val="28"/>
          <w:lang w:eastAsia="ru-RU"/>
        </w:rPr>
        <w:t xml:space="preserve"> наход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>я</w:t>
      </w:r>
      <w:r w:rsidRPr="00E26B75">
        <w:rPr>
          <w:rFonts w:ascii="Times New Roman" w:hAnsi="Times New Roman"/>
          <w:sz w:val="28"/>
          <w:szCs w:val="28"/>
          <w:lang w:eastAsia="ru-RU"/>
        </w:rPr>
        <w:t>тся в распоряжении</w:t>
      </w:r>
      <w:r w:rsidR="00E26B75" w:rsidRPr="00E26B75">
        <w:rPr>
          <w:rFonts w:ascii="Times New Roman" w:hAnsi="Times New Roman"/>
          <w:sz w:val="28"/>
          <w:szCs w:val="28"/>
          <w:lang w:eastAsia="ru-RU"/>
        </w:rPr>
        <w:t xml:space="preserve"> Федеральной налоговой службы</w:t>
      </w:r>
    </w:p>
    <w:p w:rsidR="00357CAA" w:rsidRPr="00E26B75" w:rsidRDefault="00357CAA" w:rsidP="00F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75">
        <w:rPr>
          <w:rFonts w:ascii="Times New Roman" w:hAnsi="Times New Roman"/>
          <w:sz w:val="28"/>
          <w:szCs w:val="28"/>
          <w:lang w:eastAsia="ru-RU"/>
        </w:rPr>
        <w:t>явля</w:t>
      </w:r>
      <w:r w:rsidR="00E26B75">
        <w:rPr>
          <w:rFonts w:ascii="Times New Roman" w:hAnsi="Times New Roman"/>
          <w:sz w:val="28"/>
          <w:szCs w:val="28"/>
          <w:lang w:eastAsia="ru-RU"/>
        </w:rPr>
        <w:t>ю</w:t>
      </w:r>
      <w:r w:rsidRPr="00E26B75">
        <w:rPr>
          <w:rFonts w:ascii="Times New Roman" w:hAnsi="Times New Roman"/>
          <w:sz w:val="28"/>
          <w:szCs w:val="28"/>
          <w:lang w:eastAsia="ru-RU"/>
        </w:rPr>
        <w:t xml:space="preserve">тся документ, подтверждающий  отсутствие у организации задолженности по налогам и сборам, иным предусмотренным законодательством Российской </w:t>
      </w:r>
      <w:r w:rsidR="00EE1AFF">
        <w:rPr>
          <w:rFonts w:ascii="Times New Roman" w:hAnsi="Times New Roman"/>
          <w:sz w:val="28"/>
          <w:szCs w:val="28"/>
          <w:lang w:eastAsia="ru-RU"/>
        </w:rPr>
        <w:t>Федерации обязательным платежам и</w:t>
      </w:r>
      <w:r w:rsidR="00FD75DD">
        <w:rPr>
          <w:rFonts w:ascii="Times New Roman" w:hAnsi="Times New Roman"/>
          <w:sz w:val="28"/>
          <w:szCs w:val="28"/>
          <w:lang w:eastAsia="ru-RU"/>
        </w:rPr>
        <w:t xml:space="preserve"> выписка из Единого государственного реестра юридических лиц.</w:t>
      </w:r>
    </w:p>
    <w:p w:rsidR="00C579AC" w:rsidRDefault="00C579AC" w:rsidP="00E2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75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документ</w:t>
      </w:r>
      <w:r w:rsidR="00EE1AFF">
        <w:rPr>
          <w:rFonts w:ascii="Times New Roman" w:hAnsi="Times New Roman"/>
          <w:sz w:val="28"/>
          <w:szCs w:val="28"/>
          <w:lang w:eastAsia="ru-RU"/>
        </w:rPr>
        <w:t>ы</w:t>
      </w:r>
      <w:r w:rsidRPr="00E26B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1AFF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357CAA" w:rsidRPr="00E26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B75">
        <w:rPr>
          <w:rFonts w:ascii="Times New Roman" w:hAnsi="Times New Roman"/>
          <w:sz w:val="28"/>
          <w:szCs w:val="28"/>
          <w:lang w:eastAsia="ru-RU"/>
        </w:rPr>
        <w:t>в абзаце первом пункта 2.7 настоящего административного регламента,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инициативе.</w:t>
      </w:r>
    </w:p>
    <w:p w:rsidR="00C579AC" w:rsidRPr="00C041AF" w:rsidRDefault="00C579AC" w:rsidP="00C5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заявителем </w:t>
      </w:r>
      <w:r w:rsidR="00357CAA">
        <w:rPr>
          <w:rFonts w:ascii="Times New Roman" w:hAnsi="Times New Roman" w:cs="Times New Roman"/>
          <w:sz w:val="28"/>
          <w:szCs w:val="28"/>
        </w:rPr>
        <w:t>документ</w:t>
      </w:r>
      <w:r w:rsidR="00EE1A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EE1AF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пункта 2.7 настоящего административного регламента, </w:t>
      </w:r>
      <w:r w:rsidR="00357CAA">
        <w:rPr>
          <w:rFonts w:ascii="Times New Roman" w:eastAsia="Calibri" w:hAnsi="Times New Roman"/>
          <w:sz w:val="28"/>
          <w:szCs w:val="28"/>
          <w:lang w:eastAsia="ru-RU"/>
        </w:rPr>
        <w:t>департаментом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межведомственного информаци</w:t>
      </w:r>
      <w:r w:rsidR="00EE1AFF">
        <w:rPr>
          <w:rFonts w:ascii="Times New Roman" w:eastAsia="Calibri" w:hAnsi="Times New Roman"/>
          <w:sz w:val="28"/>
          <w:szCs w:val="28"/>
          <w:lang w:eastAsia="ru-RU"/>
        </w:rPr>
        <w:t>онного взаимодействия запрашиваю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ru-RU"/>
        </w:rPr>
        <w:t>соответствующи</w:t>
      </w:r>
      <w:r w:rsidR="00EE1AFF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</w:t>
      </w:r>
      <w:r w:rsidR="00EE1AFF">
        <w:rPr>
          <w:rFonts w:ascii="Times New Roman" w:eastAsia="Calibri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EE1AFF">
        <w:rPr>
          <w:rFonts w:ascii="Times New Roman" w:eastAsia="Calibri" w:hAnsi="Times New Roman"/>
          <w:sz w:val="28"/>
          <w:szCs w:val="28"/>
          <w:lang w:eastAsia="ru-RU"/>
        </w:rPr>
        <w:t>Федеральной налоговой службе</w:t>
      </w:r>
      <w:r w:rsidR="00357CAA">
        <w:rPr>
          <w:rFonts w:ascii="Times New Roman" w:hAnsi="Times New Roman" w:cs="Times New Roman"/>
          <w:sz w:val="28"/>
          <w:szCs w:val="28"/>
        </w:rPr>
        <w:t xml:space="preserve">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Федеральным законом от 27.06.2010 </w:t>
      </w:r>
      <w:r w:rsidR="00EE1AFF">
        <w:rPr>
          <w:rFonts w:ascii="Times New Roman" w:eastAsia="Calibri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 (далее – Федеральный закон № 210)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C579AC" w:rsidRPr="00BE46C5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2.8.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Запрещается требовать от заявителя: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579AC" w:rsidRP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4C703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C703F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муниципальными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правовыми актами находятся в распоряжении исполнительных органов государственной власти Кемеровской области</w:t>
      </w:r>
      <w:r w:rsidR="004C703F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</w:t>
      </w:r>
      <w:r w:rsidR="004C703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C703F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 w:rsidR="009B407A">
        <w:rPr>
          <w:rFonts w:ascii="Times New Roman" w:eastAsia="Calibri" w:hAnsi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210.</w:t>
      </w:r>
    </w:p>
    <w:p w:rsidR="00C579AC" w:rsidRPr="003B36A3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2.9. </w:t>
      </w:r>
      <w:r w:rsidRPr="003B36A3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A3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предусмотрены.</w:t>
      </w:r>
    </w:p>
    <w:p w:rsidR="00C579AC" w:rsidRPr="00EC7AF1" w:rsidRDefault="00C579AC" w:rsidP="00C579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7AF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C579AC" w:rsidRPr="00EC7AF1" w:rsidRDefault="00C579AC" w:rsidP="00C579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C7AF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C579AC" w:rsidRDefault="00C579AC" w:rsidP="00C579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C7AF1"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общественно полезной услуги</w:t>
      </w:r>
      <w:r w:rsidR="009B4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5" w:history="1">
        <w:r w:rsidRPr="00437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0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нужд</w:t>
      </w:r>
      <w:r w:rsidR="00437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3A0BB2" w:rsidRDefault="003A0BB2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порядке.</w:t>
      </w:r>
    </w:p>
    <w:p w:rsidR="00C579AC" w:rsidRDefault="00C579AC" w:rsidP="004370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70CF">
        <w:rPr>
          <w:rFonts w:ascii="Times New Roman" w:hAnsi="Times New Roman" w:cs="Times New Roman"/>
          <w:sz w:val="28"/>
          <w:szCs w:val="28"/>
        </w:rPr>
        <w:t>2.11. При предоставлении государственной услуги получение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C579AC" w:rsidRPr="00EC5508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r w:rsidRPr="00EC7AF1">
        <w:rPr>
          <w:rFonts w:ascii="Times New Roman" w:hAnsi="Times New Roman" w:cs="Times New Roman"/>
          <w:sz w:val="28"/>
          <w:szCs w:val="28"/>
        </w:rPr>
        <w:t>.</w:t>
      </w:r>
    </w:p>
    <w:p w:rsidR="00C579AC" w:rsidRPr="00CA0273" w:rsidRDefault="00C579AC" w:rsidP="00C579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A0273">
        <w:rPr>
          <w:rFonts w:ascii="Times New Roman" w:eastAsia="Calibri" w:hAnsi="Times New Roman"/>
          <w:sz w:val="28"/>
          <w:szCs w:val="28"/>
          <w:lang w:eastAsia="ru-RU"/>
        </w:rPr>
        <w:t>2.13.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A0273">
        <w:rPr>
          <w:rFonts w:ascii="Times New Roman" w:eastAsia="Calibri" w:hAnsi="Times New Roman"/>
          <w:sz w:val="28"/>
          <w:szCs w:val="28"/>
          <w:lang w:eastAsia="ru-RU"/>
        </w:rPr>
        <w:t>не должен превышать 15 минут.</w:t>
      </w:r>
    </w:p>
    <w:p w:rsidR="00C579AC" w:rsidRPr="002C4672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2.14. 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представленные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370CF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непосредственно, регистрируются в день поступления. 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67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370CF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F5A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3196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и копии документов (при их наличии),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370CF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 технической возможности) или Портал (при наличии технической возможности), регистрируются </w:t>
      </w:r>
      <w:r w:rsidRPr="002C4672">
        <w:rPr>
          <w:rFonts w:ascii="Times New Roman" w:hAnsi="Times New Roman"/>
          <w:sz w:val="28"/>
          <w:szCs w:val="28"/>
          <w:lang w:eastAsia="ru-RU"/>
        </w:rPr>
        <w:t>не позднее рабочего дня, следующего за днем подачи заявления и документов.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Pr="005F2530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 xml:space="preserve">в выходные или нерабочие праздничные дни их регистрация осуществляется в первый рабочий день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2.15. Требования к помещениям, в которых предоставляется государственная услуга 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2.15.1. 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Помещение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>, в котором предоставляется государственная услуга, обеспечивается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Помещение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1351B9"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приема заявителей оборудуется информационными стендами, на которых размещается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форма заявления с образцом ее заполнения и перечень документов, необходимых для предоставления государственной услуги.</w:t>
      </w:r>
    </w:p>
    <w:p w:rsidR="00C579AC" w:rsidRPr="008D11AF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Помещения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помещения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1351B9"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на верхнем этаже специалисты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1351B9"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, организуются места для парковки автотранспортных средств, в том числе 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еста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для парковки автотранспортных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средств инвалидов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(не менее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доступ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заявителей к парковочным местам является бесплатным.</w:t>
      </w:r>
    </w:p>
    <w:p w:rsidR="00C579AC" w:rsidRPr="007B695A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Помещения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В помещениях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1351B9"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D11AF">
        <w:rPr>
          <w:rFonts w:ascii="Times New Roman" w:eastAsia="Calibri" w:hAnsi="Times New Roman"/>
          <w:sz w:val="28"/>
          <w:szCs w:val="28"/>
          <w:lang w:eastAsia="ru-RU"/>
        </w:rPr>
        <w:t>на видном месте помещаются схемы размещения средств пожаротушения и путей эвакуации в экстренных случаях.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2.15.2.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Департаментом</w:t>
      </w:r>
      <w:r w:rsidR="001351B9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ассистивных и вспомогательных технологий, а также сменного кресла-коляски;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сопровождение инвалидов, имеющих стойкие нарушения функции зрения и самостоятельного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передвижен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 территории помещения;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579AC" w:rsidRPr="0019265C" w:rsidRDefault="00C579AC" w:rsidP="00E6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обеспечение допуска в помещение, в котором предоставля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собаки-проводника при наличии документа, подтверждающего ее специальное обучение, выданного по </w:t>
      </w:r>
      <w:hyperlink r:id="rId16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7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утвержденных </w:t>
      </w:r>
      <w:r w:rsidRPr="00E656AA">
        <w:rPr>
          <w:rFonts w:ascii="Times New Roman" w:eastAsia="Calibri" w:hAnsi="Times New Roman"/>
          <w:sz w:val="28"/>
          <w:szCs w:val="28"/>
          <w:lang w:eastAsia="ru-RU"/>
        </w:rPr>
        <w:t>приказом Мин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 xml:space="preserve">истерства труда и социальной защиты </w:t>
      </w:r>
      <w:r w:rsidRPr="00E656AA">
        <w:rPr>
          <w:rFonts w:ascii="Times New Roman" w:eastAsia="Calibri" w:hAnsi="Times New Roman"/>
          <w:sz w:val="28"/>
          <w:szCs w:val="28"/>
          <w:lang w:eastAsia="ru-RU"/>
        </w:rPr>
        <w:t>Росси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>йской Федерации</w:t>
      </w:r>
      <w:r w:rsidRPr="00E656AA">
        <w:rPr>
          <w:rFonts w:ascii="Times New Roman" w:eastAsia="Calibri" w:hAnsi="Times New Roman"/>
          <w:sz w:val="28"/>
          <w:szCs w:val="28"/>
          <w:lang w:eastAsia="ru-RU"/>
        </w:rPr>
        <w:t xml:space="preserve"> от 22.06.2015 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E656AA">
        <w:rPr>
          <w:rFonts w:ascii="Times New Roman" w:eastAsia="Calibri" w:hAnsi="Times New Roman"/>
          <w:sz w:val="28"/>
          <w:szCs w:val="28"/>
          <w:lang w:eastAsia="ru-RU"/>
        </w:rPr>
        <w:t xml:space="preserve"> 386н</w:t>
      </w:r>
      <w:r w:rsidR="00642F9C" w:rsidRPr="00E656A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E656AA" w:rsidRPr="00E656AA">
        <w:rPr>
          <w:rFonts w:ascii="Times New Roman" w:eastAsia="Calibri" w:hAnsi="Times New Roman"/>
          <w:sz w:val="28"/>
          <w:szCs w:val="28"/>
          <w:lang w:eastAsia="ru-RU"/>
        </w:rPr>
        <w:t>Об утверждении формы документа, подтверждающего специальное обучение собаки-п</w:t>
      </w:r>
      <w:r w:rsidR="00E656AA">
        <w:rPr>
          <w:rFonts w:ascii="Times New Roman" w:eastAsia="Calibri" w:hAnsi="Times New Roman"/>
          <w:sz w:val="28"/>
          <w:szCs w:val="28"/>
          <w:lang w:eastAsia="ru-RU"/>
        </w:rPr>
        <w:t>роводника, и порядка его выдачи».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2.16.1.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Основными показателями доступности и качества предоставле</w:t>
      </w:r>
      <w:r>
        <w:rPr>
          <w:rFonts w:ascii="Times New Roman" w:eastAsia="Calibri" w:hAnsi="Times New Roman"/>
          <w:sz w:val="28"/>
          <w:szCs w:val="28"/>
          <w:lang w:eastAsia="ru-RU"/>
        </w:rPr>
        <w:t>ния государственной услуги являю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тся: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предназначенн</w:t>
      </w:r>
      <w:r w:rsidR="001351B9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для предоставления государственной услуги, в зоне доступности к основным транспортным магистралям;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информации о порядке и сроках предоставления государственной услуги, порядке обжалования действий (бездействия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C95CDA">
        <w:rPr>
          <w:rFonts w:ascii="Times New Roman" w:eastAsia="Calibri" w:hAnsi="Times New Roman"/>
          <w:sz w:val="28"/>
          <w:szCs w:val="28"/>
        </w:rPr>
        <w:t xml:space="preserve"> </w:t>
      </w:r>
      <w:r w:rsidR="001351B9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351B9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="004712CE">
        <w:rPr>
          <w:rFonts w:ascii="Times New Roman" w:eastAsia="Calibri" w:hAnsi="Times New Roman"/>
          <w:sz w:val="28"/>
          <w:szCs w:val="28"/>
        </w:rPr>
        <w:t xml:space="preserve">, специалиста </w:t>
      </w:r>
      <w:r w:rsidR="005F3EF7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 xml:space="preserve">наличие необходимого и достаточного количества специалистов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09183A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помещений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документов от заявителей.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Уполномоченными органами обеспечивается создание инвалидам и иным маломобильным группам населения следующих условий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C579AC" w:rsidRPr="0019265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инвалидам по слуху, при необходимости,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2.16.3. </w:t>
      </w:r>
      <w:r w:rsidRPr="0057226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 предоставлении государственной</w:t>
      </w:r>
      <w:r w:rsidRPr="0057226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722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заимодействие заявителя со специалистом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>осуществляется при личном обращении заявителя: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для подачи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</w:t>
      </w:r>
      <w:r>
        <w:rPr>
          <w:rFonts w:ascii="Times New Roman" w:eastAsia="Calibri" w:hAnsi="Times New Roman"/>
          <w:sz w:val="28"/>
          <w:szCs w:val="28"/>
          <w:lang w:eastAsia="ru-RU"/>
        </w:rPr>
        <w:t>документов;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Продолжительность взаимодействия заявителя со специалистом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 может превышать 15 минут.</w:t>
      </w:r>
    </w:p>
    <w:p w:rsidR="0038701E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2.16.4.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>Государственная услуг</w:t>
      </w:r>
      <w:r w:rsidR="005F3EF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 xml:space="preserve"> через многофункциональный центр </w:t>
      </w:r>
      <w:r w:rsidR="0038701E" w:rsidRPr="00F665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="0038701E">
        <w:rPr>
          <w:rFonts w:ascii="Times New Roman" w:hAnsi="Times New Roman"/>
          <w:sz w:val="28"/>
          <w:szCs w:val="28"/>
        </w:rPr>
        <w:t xml:space="preserve"> не предоставляется.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2.16.5. П</w:t>
      </w:r>
      <w:r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>
        <w:rPr>
          <w:rFonts w:ascii="Times New Roman" w:hAnsi="Times New Roman"/>
          <w:sz w:val="28"/>
          <w:szCs w:val="28"/>
          <w:lang w:eastAsia="ru-RU"/>
        </w:rPr>
        <w:t>о экстерриториальному принципу невозможно</w:t>
      </w:r>
      <w:r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6A181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579AC" w:rsidRPr="006A181F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2.17.1. П</w:t>
      </w:r>
      <w:r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>
        <w:rPr>
          <w:rFonts w:ascii="Times New Roman" w:hAnsi="Times New Roman"/>
          <w:sz w:val="28"/>
          <w:szCs w:val="28"/>
          <w:lang w:eastAsia="ru-RU"/>
        </w:rPr>
        <w:t xml:space="preserve">о экстерриториальному принципу </w:t>
      </w:r>
      <w:r w:rsidRPr="006A181F">
        <w:rPr>
          <w:rFonts w:ascii="Times New Roman" w:hAnsi="Times New Roman"/>
          <w:sz w:val="28"/>
          <w:szCs w:val="28"/>
          <w:lang w:eastAsia="ru-RU"/>
        </w:rPr>
        <w:t>не предусмо</w:t>
      </w:r>
      <w:r>
        <w:rPr>
          <w:rFonts w:ascii="Times New Roman" w:hAnsi="Times New Roman"/>
          <w:sz w:val="28"/>
          <w:szCs w:val="28"/>
          <w:lang w:eastAsia="ru-RU"/>
        </w:rPr>
        <w:t>трено</w:t>
      </w:r>
      <w:r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2.17.2. Заявитель вправе обратиться за предоставлением </w:t>
      </w:r>
      <w:r w:rsidRPr="000125AD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в электронной форме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="0038701E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0125AD">
        <w:rPr>
          <w:rFonts w:ascii="Times New Roman" w:hAnsi="Times New Roman"/>
          <w:sz w:val="28"/>
          <w:szCs w:val="28"/>
          <w:lang w:eastAsia="ru-RU"/>
        </w:rPr>
        <w:t xml:space="preserve"> (при наличии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(при наличии технической возможности) путем заполнения интерактивной формы заявления </w:t>
      </w:r>
      <w:r w:rsidRPr="00572263">
        <w:rPr>
          <w:rFonts w:ascii="Times New Roman" w:eastAsia="Calibri" w:hAnsi="Times New Roman"/>
          <w:sz w:val="28"/>
          <w:szCs w:val="28"/>
          <w:lang w:eastAsia="ru-RU"/>
        </w:rPr>
        <w:t>(формирования запроса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(далее - запрос)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. Обращение заявителя в </w:t>
      </w:r>
      <w:r w:rsidR="0038701E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электронном виде с использованием электронной подписи в </w:t>
      </w:r>
      <w:hyperlink r:id="rId18" w:history="1">
        <w:r w:rsidRPr="000125AD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0125AD">
        <w:rPr>
          <w:rFonts w:ascii="Times New Roman" w:eastAsia="Calibri" w:hAnsi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  <w:r w:rsidRPr="001943CE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2.17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>.2.1. При предоставлении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форме посредством Портала (при наличии технической возможности), посредством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="00920C04">
        <w:rPr>
          <w:rFonts w:ascii="Times New Roman" w:hAnsi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 указанного сайта и технической возможности) заявителю обеспечивается: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</w:t>
      </w:r>
      <w:r w:rsidRPr="00B127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C579AC" w:rsidRPr="00B75187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75187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 </w:t>
      </w:r>
      <w:r w:rsidRPr="00B75187">
        <w:rPr>
          <w:rFonts w:ascii="Times New Roman" w:eastAsia="Calibri" w:hAnsi="Times New Roman"/>
          <w:sz w:val="28"/>
          <w:szCs w:val="28"/>
          <w:lang w:eastAsia="ru-RU"/>
        </w:rPr>
        <w:t xml:space="preserve">для подачи заявления и документов; </w:t>
      </w:r>
    </w:p>
    <w:p w:rsidR="00C579AC" w:rsidRPr="00A33254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формирование запроса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E948E1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C579AC" w:rsidRPr="00C34A41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 xml:space="preserve">прием и регистрация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департаментом </w:t>
      </w:r>
      <w:r w:rsidRPr="00A33254">
        <w:rPr>
          <w:rFonts w:ascii="Times New Roman" w:eastAsia="Calibri" w:hAnsi="Times New Roman"/>
          <w:sz w:val="28"/>
          <w:szCs w:val="28"/>
          <w:lang w:eastAsia="ru-RU"/>
        </w:rPr>
        <w:t>запроса и документов;</w:t>
      </w:r>
    </w:p>
    <w:p w:rsidR="00C579AC" w:rsidRPr="00A33254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C579AC" w:rsidRPr="00A33254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C579AC" w:rsidRPr="00572263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72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осудебн</w:t>
      </w:r>
      <w:r>
        <w:rPr>
          <w:rFonts w:ascii="Times New Roman" w:eastAsia="Calibri" w:hAnsi="Times New Roman"/>
          <w:sz w:val="28"/>
          <w:szCs w:val="28"/>
          <w:lang w:eastAsia="ru-RU"/>
        </w:rPr>
        <w:t>ое (внесудебное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решений и действий (бездействия)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>начальника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либо специалиста </w:t>
      </w:r>
      <w:r w:rsidR="00920C04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88799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2.17.2.2. При направлении запроса и документов (при наличии) используется усиленная квалифицированная электронная подпись.</w:t>
      </w:r>
    </w:p>
    <w:p w:rsidR="00C579AC" w:rsidRDefault="00C579AC" w:rsidP="00C5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Использование заявителем простой электронной подписи допускается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trike/>
          <w:sz w:val="28"/>
          <w:szCs w:val="28"/>
          <w:lang w:eastAsia="ru-RU"/>
        </w:rPr>
      </w:pPr>
    </w:p>
    <w:p w:rsidR="00920C04" w:rsidRDefault="00920C04" w:rsidP="00920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(действий), требований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в электронной форме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принятие решения о </w:t>
      </w:r>
      <w:r w:rsidR="00DE238E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или решения об отказе в предоставлении государственной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951">
        <w:rPr>
          <w:rFonts w:ascii="Times New Roman" w:eastAsia="Calibri" w:hAnsi="Times New Roman"/>
          <w:sz w:val="28"/>
          <w:szCs w:val="28"/>
          <w:lang w:eastAsia="ru-RU"/>
        </w:rPr>
        <w:t>3.1.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рием и рассмотрение заявления и документов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для установления оснований предоставления государственной услуги</w:t>
      </w:r>
    </w:p>
    <w:p w:rsidR="00920C04" w:rsidRPr="000125AD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25AD">
        <w:rPr>
          <w:rFonts w:ascii="Times New Roman" w:eastAsia="Calibri" w:hAnsi="Times New Roman"/>
          <w:sz w:val="28"/>
          <w:szCs w:val="28"/>
          <w:lang w:eastAsia="ru-RU"/>
        </w:rPr>
        <w:t>3.1.1.</w:t>
      </w:r>
      <w:r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личное обращение заявителя в </w:t>
      </w:r>
      <w:r w:rsidR="00DE238E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поступление заявления и документов посредством почтовой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DE238E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направление запроса </w:t>
      </w:r>
      <w:r w:rsidRPr="00734EF2">
        <w:rPr>
          <w:rFonts w:ascii="Times New Roman" w:eastAsia="Calibri" w:hAnsi="Times New Roman"/>
          <w:sz w:val="28"/>
          <w:szCs w:val="28"/>
          <w:lang w:eastAsia="ru-RU"/>
        </w:rPr>
        <w:t xml:space="preserve">и копий документов (при наличии) через официальный </w:t>
      </w:r>
      <w:r w:rsidRPr="00734EF2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сайт </w:t>
      </w:r>
      <w:r w:rsidR="00DE238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0125AD">
        <w:rPr>
          <w:rFonts w:ascii="Times New Roman" w:hAnsi="Times New Roman"/>
          <w:sz w:val="28"/>
          <w:szCs w:val="28"/>
        </w:rPr>
        <w:t xml:space="preserve">при наличии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3.1.1.2. 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 в </w:t>
      </w:r>
      <w:r w:rsidR="00DE238E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</w:t>
      </w:r>
      <w:r w:rsidR="00DE238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95070B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648D7"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</w:t>
      </w:r>
      <w:r w:rsidR="0095070B">
        <w:rPr>
          <w:rFonts w:ascii="Times New Roman" w:eastAsia="Calibri" w:hAnsi="Times New Roman"/>
          <w:sz w:val="28"/>
          <w:szCs w:val="28"/>
          <w:lang w:eastAsia="ru-RU"/>
        </w:rPr>
        <w:t>а, удостоверяющего его личность;</w:t>
      </w:r>
    </w:p>
    <w:p w:rsidR="0095070B" w:rsidRDefault="0095070B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документ, подтверждающий полномочие лица, </w:t>
      </w:r>
      <w:r w:rsidRPr="00553427">
        <w:rPr>
          <w:rFonts w:ascii="Times New Roman" w:hAnsi="Times New Roman" w:cs="Times New Roman"/>
          <w:bCs/>
          <w:sz w:val="28"/>
          <w:szCs w:val="28"/>
        </w:rPr>
        <w:t>не являющегося руководителем организации - в случае подписания и подачи заявления и документов таким лицом;</w:t>
      </w:r>
    </w:p>
    <w:p w:rsidR="00920C04" w:rsidRPr="0019265C" w:rsidRDefault="00920C04" w:rsidP="00920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представленных документов не истек;</w:t>
      </w:r>
    </w:p>
    <w:p w:rsidR="00DE238E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сведений, указанных в заявлении, и данных, содержащихся в представленных документах; проверяет, что оно не исполнено карандашом, написано разборчиво; 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выдает бланк заявления</w:t>
      </w:r>
      <w:r w:rsidRPr="002602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 разъясняет порядок его заполнения</w:t>
      </w:r>
      <w:r w:rsidRPr="002257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его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отсутствии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eastAsia="Calibri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eastAsia="Calibri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заверении соответствия копии документа подлиннику на копии документа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проставляет надпись «Верно», заверяет подписью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0C04" w:rsidRDefault="00B61E71" w:rsidP="006C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регистрирует заявление </w:t>
      </w:r>
      <w:r w:rsidRPr="006C1F9F">
        <w:rPr>
          <w:rFonts w:ascii="Times New Roman" w:eastAsia="Calibri" w:hAnsi="Times New Roman"/>
          <w:sz w:val="28"/>
          <w:szCs w:val="28"/>
          <w:lang w:eastAsia="ru-RU"/>
        </w:rPr>
        <w:t>в журнале регистрации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1F9F">
        <w:rPr>
          <w:rFonts w:ascii="Times New Roman" w:eastAsia="Calibri" w:hAnsi="Times New Roman"/>
          <w:sz w:val="28"/>
          <w:szCs w:val="28"/>
          <w:lang w:eastAsia="ru-RU"/>
        </w:rPr>
        <w:t>входящих документов;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несоответствии их требованиям действующ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 xml:space="preserve">  законодательств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5690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 направлении заявителем заявления и документов посредством почтовой связи специалист </w:t>
      </w:r>
      <w:r w:rsidR="00A72B7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</w:t>
      </w:r>
      <w:r>
        <w:rPr>
          <w:rFonts w:ascii="Times New Roman" w:eastAsia="Calibri" w:hAnsi="Times New Roman"/>
          <w:sz w:val="28"/>
          <w:szCs w:val="28"/>
          <w:lang w:eastAsia="ru-RU"/>
        </w:rPr>
        <w:t>, проверяет наличие в нем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документов;</w:t>
      </w:r>
    </w:p>
    <w:p w:rsidR="00A72B70" w:rsidRDefault="00A72B70" w:rsidP="00A7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проверяет соответствие сведений, указанных в заявлении, и данных, содержащихся в представленных документах; проверяет, что оно не исполнено карандашом, написано разборчиво; </w:t>
      </w:r>
    </w:p>
    <w:p w:rsidR="00920C04" w:rsidRPr="00956671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>указанные копии заверены в установленном законодательством порядке;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311A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срок действия документов, представленных в копиях, </w:t>
      </w:r>
      <w:r w:rsidR="00A72B70">
        <w:rPr>
          <w:rFonts w:ascii="Times New Roman" w:eastAsia="Calibri" w:hAnsi="Times New Roman"/>
          <w:sz w:val="28"/>
          <w:szCs w:val="28"/>
          <w:lang w:eastAsia="ru-RU"/>
        </w:rPr>
        <w:t>не истек.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>
        <w:rPr>
          <w:rFonts w:ascii="Times New Roman" w:hAnsi="Times New Roman"/>
          <w:sz w:val="28"/>
          <w:szCs w:val="28"/>
          <w:lang w:eastAsia="ru-RU"/>
        </w:rPr>
        <w:t>редоставление</w:t>
      </w:r>
      <w:r w:rsidRPr="008006A3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в электронной форме посредством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6A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006A3">
        <w:rPr>
          <w:rFonts w:ascii="Times New Roman" w:hAnsi="Times New Roman"/>
          <w:sz w:val="28"/>
          <w:szCs w:val="28"/>
          <w:lang w:eastAsia="ru-RU"/>
        </w:rPr>
        <w:t>,</w:t>
      </w:r>
      <w:r w:rsidRPr="008006A3">
        <w:rPr>
          <w:rFonts w:ascii="Times New Roman" w:hAnsi="Times New Roman"/>
          <w:sz w:val="28"/>
          <w:szCs w:val="28"/>
        </w:rPr>
        <w:t xml:space="preserve"> официальн</w:t>
      </w:r>
      <w:r w:rsidR="00A72B70">
        <w:rPr>
          <w:rFonts w:ascii="Times New Roman" w:hAnsi="Times New Roman"/>
          <w:sz w:val="28"/>
          <w:szCs w:val="28"/>
        </w:rPr>
        <w:t>ого</w:t>
      </w:r>
      <w:r w:rsidRPr="008006A3">
        <w:rPr>
          <w:rFonts w:ascii="Times New Roman" w:hAnsi="Times New Roman"/>
          <w:sz w:val="28"/>
          <w:szCs w:val="28"/>
        </w:rPr>
        <w:t xml:space="preserve"> сайт</w:t>
      </w:r>
      <w:r w:rsidR="00A72B70">
        <w:rPr>
          <w:rFonts w:ascii="Times New Roman" w:hAnsi="Times New Roman"/>
          <w:sz w:val="28"/>
          <w:szCs w:val="28"/>
        </w:rPr>
        <w:t>а</w:t>
      </w:r>
      <w:r w:rsidRPr="008006A3">
        <w:rPr>
          <w:rFonts w:ascii="Times New Roman" w:hAnsi="Times New Roman"/>
          <w:sz w:val="28"/>
          <w:szCs w:val="28"/>
        </w:rPr>
        <w:t xml:space="preserve"> </w:t>
      </w:r>
      <w:r w:rsidR="00A72B70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>(</w:t>
      </w:r>
      <w:r w:rsidRPr="000125AD">
        <w:rPr>
          <w:rFonts w:ascii="Times New Roman" w:hAnsi="Times New Roman"/>
          <w:sz w:val="28"/>
          <w:szCs w:val="28"/>
        </w:rPr>
        <w:t xml:space="preserve">при наличии указанного </w:t>
      </w:r>
      <w:r>
        <w:rPr>
          <w:rFonts w:ascii="Times New Roman" w:hAnsi="Times New Roman"/>
          <w:sz w:val="28"/>
          <w:szCs w:val="28"/>
        </w:rPr>
        <w:t>сайта и</w:t>
      </w:r>
      <w:r w:rsidRPr="000125AD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0C04" w:rsidRPr="00E928C0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3.1.1.4.1. </w:t>
      </w:r>
      <w:r w:rsidRPr="00E928C0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по вопросам предоставления государственной услуги осуществляется путем размещения на официальном сайте </w:t>
      </w:r>
      <w:r w:rsidR="00AF66D0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E928C0">
        <w:rPr>
          <w:rFonts w:ascii="Times New Roman" w:hAnsi="Times New Roman"/>
          <w:sz w:val="28"/>
          <w:szCs w:val="28"/>
          <w:lang w:eastAsia="ru-RU"/>
        </w:rPr>
        <w:t xml:space="preserve"> и Портала.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3.1.1.4.2. Формирование заявления осуществляется посредством заполнения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 на Портале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возможности),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 xml:space="preserve"> сайт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е департамента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0C04" w:rsidRPr="008E4A6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На Портале,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 xml:space="preserve"> сайт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тся образ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ц заполнения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0C04" w:rsidRPr="003F1B0D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>ся о характере выявленной ошибки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920C04" w:rsidRPr="00536606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3.1.1.4.3. </w:t>
      </w:r>
      <w:r w:rsidRPr="00847D2D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 (при наличии)</w:t>
      </w:r>
      <w:r w:rsidRPr="004B22A8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 xml:space="preserve">посредством электронной формы через официальный сайт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536606">
        <w:rPr>
          <w:rFonts w:ascii="Times New Roman" w:hAnsi="Times New Roman"/>
          <w:sz w:val="28"/>
          <w:szCs w:val="28"/>
        </w:rPr>
        <w:t>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(при наличии технической возможности) специалист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20C04" w:rsidRPr="0034348A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348A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4348A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наличии); </w:t>
      </w:r>
    </w:p>
    <w:p w:rsidR="00920C04" w:rsidRP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DFE">
        <w:rPr>
          <w:rFonts w:ascii="Times New Roman" w:eastAsia="Calibri" w:hAnsi="Times New Roman"/>
          <w:sz w:val="28"/>
          <w:szCs w:val="28"/>
          <w:lang w:eastAsia="ru-RU"/>
        </w:rPr>
        <w:t>формирует и направляет заявителю электронное уведомление о получении от заявителя заявления (запроса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>документов (при наличии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следующего рабочего дня со дня их получения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 указанием перечня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и даты их представления в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Срок представления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не должен превышать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5 рабочих дней со дня получения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департаментом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(запроса)</w:t>
      </w:r>
      <w:r w:rsidRPr="00F017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47D2D">
        <w:rPr>
          <w:rFonts w:ascii="Times New Roman" w:eastAsia="Calibri" w:hAnsi="Times New Roman"/>
          <w:sz w:val="28"/>
          <w:szCs w:val="28"/>
          <w:lang w:eastAsia="ru-RU"/>
        </w:rPr>
        <w:t>и копий документов (при наличии)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ри представлении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 </w:t>
      </w:r>
      <w:r w:rsidRPr="00D15E82">
        <w:rPr>
          <w:rFonts w:ascii="Times New Roman" w:eastAsia="Calibri" w:hAnsi="Times New Roman"/>
          <w:sz w:val="28"/>
          <w:szCs w:val="28"/>
          <w:lang w:eastAsia="ru-RU"/>
        </w:rPr>
        <w:t>личность заявителя на основании документа, удостоверяющего его личность;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3D72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документ, подтверждающий полномочие лица, </w:t>
      </w:r>
      <w:r w:rsidR="007B3D72" w:rsidRPr="00553427">
        <w:rPr>
          <w:rFonts w:ascii="Times New Roman" w:hAnsi="Times New Roman" w:cs="Times New Roman"/>
          <w:bCs/>
          <w:sz w:val="28"/>
          <w:szCs w:val="28"/>
        </w:rPr>
        <w:t xml:space="preserve">не являющегося руководителем организации </w:t>
      </w:r>
      <w:r w:rsidR="007B3D72">
        <w:rPr>
          <w:rFonts w:ascii="Times New Roman" w:hAnsi="Times New Roman" w:cs="Times New Roman"/>
          <w:bCs/>
          <w:sz w:val="28"/>
          <w:szCs w:val="28"/>
        </w:rPr>
        <w:t>(</w:t>
      </w:r>
      <w:r w:rsidR="007B3D72" w:rsidRPr="00553427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7B3D72">
        <w:rPr>
          <w:rFonts w:ascii="Times New Roman" w:hAnsi="Times New Roman" w:cs="Times New Roman"/>
          <w:bCs/>
          <w:sz w:val="28"/>
          <w:szCs w:val="28"/>
        </w:rPr>
        <w:t xml:space="preserve">его обращения); 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подлинникам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, заверяет их, 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0C04" w:rsidRPr="00B1251E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в течение указанного срока подлинников документов специалист </w:t>
      </w:r>
      <w:r w:rsidR="00AF66D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 заявителю уведомление об отказе в рассмотрении заявления (запроса) и копий документов (при </w:t>
      </w:r>
      <w:r>
        <w:rPr>
          <w:rFonts w:ascii="Times New Roman" w:eastAsia="Calibri" w:hAnsi="Times New Roman"/>
          <w:sz w:val="28"/>
          <w:szCs w:val="28"/>
          <w:lang w:eastAsia="ru-RU"/>
        </w:rPr>
        <w:t>наличии) согласно приложению № 2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 в течение рабочего дня, следующего за днем, в котором истек срок, указанный в абзаце </w:t>
      </w:r>
      <w:r>
        <w:rPr>
          <w:rFonts w:ascii="Times New Roman" w:eastAsia="Calibri" w:hAnsi="Times New Roman"/>
          <w:sz w:val="28"/>
          <w:szCs w:val="28"/>
          <w:lang w:eastAsia="ru-RU"/>
        </w:rPr>
        <w:t>третьем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подпункта. 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15E82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920C04" w:rsidRPr="00632298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3.1.1.4.4.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Информация 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о ходе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предоставления государственной услуги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направляется заявителю в срок, не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превышающий одного рабочего дня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после соответствующего</w:t>
      </w:r>
      <w:r w:rsidRPr="00873E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>запроса заявителя.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3.1.1.4.5. Результат предоставления государственной услуги направляется заявителю в порядке, предусмотренном подпунктом                    3.1.2.4 настоящего административного регламента.</w:t>
      </w:r>
    </w:p>
    <w:p w:rsidR="00920C04" w:rsidRDefault="00920C04" w:rsidP="00920C0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 </w:t>
      </w:r>
      <w:r w:rsidRPr="00125FA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994B5B" w:rsidRPr="00E26B75" w:rsidRDefault="00920C04" w:rsidP="0099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3.1.1.5.1. </w:t>
      </w:r>
      <w:r w:rsidRPr="00530E38">
        <w:rPr>
          <w:rFonts w:ascii="Times New Roman" w:hAnsi="Times New Roman" w:cs="Times New Roman"/>
          <w:sz w:val="28"/>
          <w:szCs w:val="28"/>
        </w:rPr>
        <w:t>В случае если заявителем не представлен</w:t>
      </w:r>
      <w:r>
        <w:rPr>
          <w:rFonts w:ascii="Times New Roman" w:hAnsi="Times New Roman" w:cs="Times New Roman"/>
          <w:sz w:val="28"/>
          <w:szCs w:val="28"/>
        </w:rPr>
        <w:t>ы документы, указанные в абзаце первом пункта 2.7 настоящего административного регламента,</w:t>
      </w:r>
      <w:r w:rsidRPr="00530E3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F66D0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3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F3E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5F3E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</w:t>
      </w:r>
      <w:r w:rsidRPr="00530E38">
        <w:rPr>
          <w:rFonts w:ascii="Times New Roman" w:hAnsi="Times New Roman" w:cs="Times New Roman"/>
          <w:sz w:val="28"/>
          <w:szCs w:val="28"/>
        </w:rPr>
        <w:t xml:space="preserve">заявления и документов в рамках межведомственного информационного взаимодействия запрашивает </w:t>
      </w:r>
      <w:r>
        <w:rPr>
          <w:rFonts w:ascii="Times New Roman" w:hAnsi="Times New Roman" w:cs="Times New Roman"/>
          <w:sz w:val="28"/>
          <w:szCs w:val="28"/>
        </w:rPr>
        <w:t>соответствующи</w:t>
      </w:r>
      <w:r w:rsidR="00AF66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38">
        <w:rPr>
          <w:rFonts w:ascii="Times New Roman" w:hAnsi="Times New Roman" w:cs="Times New Roman"/>
          <w:sz w:val="28"/>
          <w:szCs w:val="28"/>
        </w:rPr>
        <w:t>документ</w:t>
      </w:r>
      <w:r w:rsidR="00AF66D0">
        <w:rPr>
          <w:rFonts w:ascii="Times New Roman" w:hAnsi="Times New Roman" w:cs="Times New Roman"/>
          <w:sz w:val="28"/>
          <w:szCs w:val="28"/>
        </w:rPr>
        <w:t>ы</w:t>
      </w:r>
      <w:r w:rsidR="00994B5B" w:rsidRPr="00994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B5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94B5B" w:rsidRPr="00E26B75">
        <w:rPr>
          <w:rFonts w:ascii="Times New Roman" w:hAnsi="Times New Roman"/>
          <w:sz w:val="28"/>
          <w:szCs w:val="28"/>
          <w:lang w:eastAsia="ru-RU"/>
        </w:rPr>
        <w:t>Федеральной налоговой служб</w:t>
      </w:r>
      <w:r w:rsidR="008A6326">
        <w:rPr>
          <w:rFonts w:ascii="Times New Roman" w:hAnsi="Times New Roman"/>
          <w:sz w:val="28"/>
          <w:szCs w:val="28"/>
          <w:lang w:eastAsia="ru-RU"/>
        </w:rPr>
        <w:t>е</w:t>
      </w:r>
      <w:r w:rsidR="00994B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0C04" w:rsidRPr="00125FAE" w:rsidRDefault="00920C04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3.1.1.5.2. </w:t>
      </w:r>
      <w:r w:rsidRPr="00125F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форме бумажного документа, подписанного </w:t>
      </w:r>
      <w:r w:rsidR="00994B5B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Pr="00125FAE">
        <w:rPr>
          <w:rFonts w:ascii="Times New Roman" w:hAnsi="Times New Roman" w:cs="Times New Roman"/>
          <w:sz w:val="28"/>
          <w:szCs w:val="28"/>
        </w:rPr>
        <w:t xml:space="preserve"> либо лицом, уполномоченным на выполнение указанных действий в соответствии с приказом </w:t>
      </w:r>
      <w:r w:rsidR="00994B5B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25FAE">
        <w:rPr>
          <w:rFonts w:ascii="Times New Roman" w:hAnsi="Times New Roman" w:cs="Times New Roman"/>
          <w:sz w:val="28"/>
          <w:szCs w:val="28"/>
        </w:rPr>
        <w:t xml:space="preserve"> направляется посредством почтовой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>по факсу с одновременным его направлением посредством почтовой связи или курьерской доставкой.</w:t>
      </w:r>
    </w:p>
    <w:p w:rsidR="00920C04" w:rsidRPr="00125FAE" w:rsidRDefault="00920C04" w:rsidP="00920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 xml:space="preserve">Межведомственный запрос может быть также направлен в электронной форме с использованием средств электронной подписи по </w:t>
      </w:r>
      <w:r w:rsidRPr="00125FAE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телекоммуникационным каналам связи на условиях, установленных соглашением сторон.</w:t>
      </w:r>
    </w:p>
    <w:p w:rsidR="00920C04" w:rsidRPr="00125FAE" w:rsidRDefault="00920C04" w:rsidP="00920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9" w:history="1">
        <w:r w:rsidRPr="00125FAE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125FA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</w:t>
      </w:r>
      <w:r w:rsidRPr="00125FAE">
        <w:rPr>
          <w:rFonts w:ascii="Times New Roman" w:hAnsi="Times New Roman" w:cs="Times New Roman"/>
          <w:sz w:val="28"/>
          <w:szCs w:val="28"/>
        </w:rPr>
        <w:t>.</w:t>
      </w:r>
    </w:p>
    <w:p w:rsidR="00920C04" w:rsidRDefault="00920C04" w:rsidP="00920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</w:t>
      </w:r>
      <w:r w:rsidRPr="00994B5B">
        <w:rPr>
          <w:rFonts w:ascii="Times New Roman" w:hAnsi="Times New Roman" w:cs="Times New Roman"/>
          <w:sz w:val="28"/>
          <w:szCs w:val="28"/>
        </w:rPr>
        <w:t>5</w:t>
      </w:r>
      <w:r w:rsidRPr="00125FA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</w:t>
      </w:r>
      <w:r w:rsidRPr="00A17753">
        <w:rPr>
          <w:rFonts w:ascii="Times New Roman" w:hAnsi="Times New Roman" w:cs="Times New Roman"/>
          <w:sz w:val="28"/>
          <w:szCs w:val="28"/>
        </w:rPr>
        <w:t xml:space="preserve"> </w:t>
      </w:r>
      <w:r w:rsidR="00994B5B">
        <w:rPr>
          <w:rFonts w:ascii="Times New Roman" w:hAnsi="Times New Roman" w:cs="Times New Roman"/>
          <w:sz w:val="28"/>
          <w:szCs w:val="28"/>
        </w:rPr>
        <w:t>Федеральную налоговую службу.</w:t>
      </w:r>
    </w:p>
    <w:p w:rsidR="003A20FE" w:rsidRDefault="00E34EC7" w:rsidP="003A20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A20FE">
        <w:rPr>
          <w:rFonts w:ascii="Times New Roman" w:hAnsi="Times New Roman" w:cs="Times New Roman"/>
          <w:sz w:val="28"/>
          <w:szCs w:val="28"/>
        </w:rPr>
        <w:t>1.5.3.</w:t>
      </w:r>
      <w:r w:rsidR="003A20FE">
        <w:rPr>
          <w:rFonts w:ascii="Times New Roman" w:hAnsi="Times New Roman" w:cs="Times New Roman"/>
          <w:sz w:val="28"/>
          <w:szCs w:val="28"/>
        </w:rPr>
        <w:t xml:space="preserve"> В</w:t>
      </w:r>
      <w:r w:rsidR="003A20FE" w:rsidRPr="00306756">
        <w:rPr>
          <w:rFonts w:ascii="Times New Roman" w:hAnsi="Times New Roman" w:cs="Times New Roman"/>
          <w:bCs/>
          <w:sz w:val="28"/>
          <w:szCs w:val="28"/>
        </w:rPr>
        <w:t xml:space="preserve"> случае если оценка качества оказания общественно полезной услуги осуществляется </w:t>
      </w:r>
      <w:r w:rsidR="003A20FE">
        <w:rPr>
          <w:rFonts w:ascii="Times New Roman" w:hAnsi="Times New Roman" w:cs="Times New Roman"/>
          <w:bCs/>
          <w:sz w:val="28"/>
          <w:szCs w:val="28"/>
        </w:rPr>
        <w:t xml:space="preserve">несколькими </w:t>
      </w:r>
      <w:r w:rsidR="003A20FE" w:rsidRPr="00306756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3A20FE">
        <w:rPr>
          <w:rFonts w:ascii="Times New Roman" w:hAnsi="Times New Roman" w:cs="Times New Roman"/>
          <w:bCs/>
          <w:sz w:val="28"/>
          <w:szCs w:val="28"/>
        </w:rPr>
        <w:t>и</w:t>
      </w:r>
      <w:r w:rsidR="003A20FE" w:rsidRPr="00306756">
        <w:rPr>
          <w:rFonts w:ascii="Times New Roman" w:hAnsi="Times New Roman" w:cs="Times New Roman"/>
          <w:bCs/>
          <w:sz w:val="28"/>
          <w:szCs w:val="28"/>
        </w:rPr>
        <w:t xml:space="preserve"> исполнител</w:t>
      </w:r>
      <w:r w:rsidR="003A20FE">
        <w:rPr>
          <w:rFonts w:ascii="Times New Roman" w:hAnsi="Times New Roman" w:cs="Times New Roman"/>
          <w:bCs/>
          <w:sz w:val="28"/>
          <w:szCs w:val="28"/>
        </w:rPr>
        <w:t>ьной власти Кемеровской области</w:t>
      </w:r>
      <w:r w:rsidR="00E1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="003A20FE">
        <w:rPr>
          <w:rFonts w:ascii="Times New Roman" w:hAnsi="Times New Roman" w:cs="Times New Roman"/>
          <w:bCs/>
          <w:sz w:val="28"/>
          <w:szCs w:val="28"/>
        </w:rPr>
        <w:t xml:space="preserve">, департамент при необходимости запрашивает в порядке </w:t>
      </w:r>
      <w:r w:rsidR="003A20FE" w:rsidRPr="00530E38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3A20FE">
        <w:rPr>
          <w:rFonts w:ascii="Times New Roman" w:hAnsi="Times New Roman" w:cs="Times New Roman"/>
          <w:sz w:val="28"/>
          <w:szCs w:val="28"/>
        </w:rPr>
        <w:t xml:space="preserve"> </w:t>
      </w:r>
      <w:r w:rsidR="003A20FE">
        <w:rPr>
          <w:rFonts w:ascii="Times New Roman" w:hAnsi="Times New Roman" w:cs="Times New Roman"/>
          <w:bCs/>
          <w:sz w:val="28"/>
          <w:szCs w:val="28"/>
        </w:rPr>
        <w:t>у заинтересованных органов</w:t>
      </w:r>
      <w:r w:rsidR="003A20FE" w:rsidRPr="00306756">
        <w:rPr>
          <w:rFonts w:ascii="Times New Roman" w:hAnsi="Times New Roman" w:cs="Times New Roman"/>
          <w:bCs/>
          <w:sz w:val="28"/>
          <w:szCs w:val="28"/>
        </w:rPr>
        <w:t xml:space="preserve"> исполнител</w:t>
      </w:r>
      <w:r w:rsidR="003A20FE">
        <w:rPr>
          <w:rFonts w:ascii="Times New Roman" w:hAnsi="Times New Roman" w:cs="Times New Roman"/>
          <w:bCs/>
          <w:sz w:val="28"/>
          <w:szCs w:val="28"/>
        </w:rPr>
        <w:t>ьной власти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="003A20FE">
        <w:rPr>
          <w:rFonts w:ascii="Times New Roman" w:hAnsi="Times New Roman" w:cs="Times New Roman"/>
          <w:bCs/>
          <w:sz w:val="28"/>
          <w:szCs w:val="28"/>
        </w:rPr>
        <w:t>, а также других органов государственной власти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="003A20FE">
        <w:rPr>
          <w:rFonts w:ascii="Times New Roman" w:hAnsi="Times New Roman" w:cs="Times New Roman"/>
          <w:bCs/>
          <w:sz w:val="28"/>
          <w:szCs w:val="28"/>
        </w:rPr>
        <w:t>,  необходимые сведения.</w:t>
      </w:r>
    </w:p>
    <w:p w:rsidR="003A20FE" w:rsidRDefault="003A20FE" w:rsidP="003A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25FA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4B5B">
        <w:rPr>
          <w:rFonts w:ascii="Times New Roman" w:hAnsi="Times New Roman" w:cs="Times New Roman"/>
          <w:sz w:val="28"/>
          <w:szCs w:val="28"/>
        </w:rPr>
        <w:t>5</w:t>
      </w:r>
      <w:r w:rsidRPr="00125FA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указанные органы.</w:t>
      </w:r>
    </w:p>
    <w:p w:rsidR="00920C04" w:rsidRPr="0019265C" w:rsidRDefault="00920C04" w:rsidP="00920C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9FE">
        <w:rPr>
          <w:rFonts w:ascii="Times New Roman" w:hAnsi="Times New Roman" w:cs="Times New Roman"/>
          <w:sz w:val="28"/>
          <w:szCs w:val="28"/>
        </w:rPr>
        <w:t>3.1.1.6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9FE">
        <w:rPr>
          <w:rFonts w:ascii="Times New Roman" w:hAnsi="Times New Roman" w:cs="Times New Roman"/>
          <w:sz w:val="28"/>
          <w:szCs w:val="28"/>
        </w:rPr>
        <w:t>После</w:t>
      </w:r>
      <w:r w:rsidRPr="0011311A">
        <w:rPr>
          <w:rFonts w:ascii="Times New Roman" w:hAnsi="Times New Roman"/>
          <w:sz w:val="28"/>
          <w:szCs w:val="28"/>
        </w:rPr>
        <w:t xml:space="preserve"> поступления</w:t>
      </w:r>
      <w:r w:rsidRPr="0019265C">
        <w:rPr>
          <w:rFonts w:ascii="Times New Roman" w:hAnsi="Times New Roman"/>
          <w:sz w:val="28"/>
          <w:szCs w:val="28"/>
        </w:rPr>
        <w:t xml:space="preserve"> в </w:t>
      </w:r>
      <w:r w:rsidR="00994B5B">
        <w:rPr>
          <w:rFonts w:ascii="Times New Roman" w:hAnsi="Times New Roman"/>
          <w:sz w:val="28"/>
          <w:szCs w:val="28"/>
        </w:rPr>
        <w:t>департамент</w:t>
      </w:r>
      <w:r w:rsidRPr="0019265C">
        <w:rPr>
          <w:rFonts w:ascii="Times New Roman" w:hAnsi="Times New Roman"/>
          <w:sz w:val="28"/>
          <w:szCs w:val="28"/>
        </w:rPr>
        <w:t xml:space="preserve"> заявления (запроса) и документов (при наличии) специалист уполномоченного органа:</w:t>
      </w:r>
    </w:p>
    <w:p w:rsidR="00920C04" w:rsidRDefault="00920C04" w:rsidP="00B56A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ABD">
        <w:rPr>
          <w:rFonts w:ascii="Times New Roman" w:hAnsi="Times New Roman" w:cs="Times New Roman"/>
          <w:bCs/>
          <w:sz w:val="28"/>
          <w:szCs w:val="28"/>
        </w:rPr>
        <w:t>на основании представленных заявления и документов подготавливает</w:t>
      </w:r>
      <w:r w:rsidR="00B56AF6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hyperlink w:anchor="Par871" w:history="1">
        <w:r w:rsidR="00EE45FE" w:rsidRPr="00E55ABD">
          <w:rPr>
            <w:rFonts w:ascii="Times New Roman" w:hAnsi="Times New Roman" w:cs="Times New Roman"/>
            <w:bCs/>
            <w:sz w:val="28"/>
            <w:szCs w:val="28"/>
          </w:rPr>
          <w:t>решени</w:t>
        </w:r>
        <w:r w:rsidR="00B56AF6">
          <w:rPr>
            <w:rFonts w:ascii="Times New Roman" w:hAnsi="Times New Roman" w:cs="Times New Roman"/>
            <w:bCs/>
            <w:sz w:val="28"/>
            <w:szCs w:val="28"/>
          </w:rPr>
          <w:t>я</w:t>
        </w:r>
      </w:hyperlink>
      <w:r w:rsidRPr="00E55ABD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>выдаче заключения о соответствии качества оказываемых социально ориентированной некоммерческой организаци</w:t>
      </w:r>
      <w:r w:rsidR="00C2656B">
        <w:rPr>
          <w:rFonts w:ascii="Times New Roman" w:hAnsi="Times New Roman" w:cs="Times New Roman"/>
          <w:bCs/>
          <w:sz w:val="28"/>
          <w:szCs w:val="28"/>
        </w:rPr>
        <w:t>ей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 </w:t>
      </w:r>
      <w:r w:rsidR="0006115A" w:rsidRPr="00E55AB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6115A" w:rsidRPr="00E55ABD">
        <w:rPr>
          <w:rFonts w:ascii="Times New Roman" w:hAnsi="Times New Roman" w:cs="Times New Roman"/>
          <w:bCs/>
          <w:sz w:val="28"/>
          <w:szCs w:val="28"/>
        </w:rPr>
        <w:t>ю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1AD4" w:rsidRPr="00E55ABD">
        <w:rPr>
          <w:rFonts w:ascii="Times New Roman" w:hAnsi="Times New Roman" w:cs="Times New Roman"/>
          <w:bCs/>
          <w:sz w:val="28"/>
          <w:szCs w:val="28"/>
        </w:rPr>
        <w:t>3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CC1DF6" w:rsidRPr="00E55ABD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4308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CC1DF6" w:rsidRPr="00E55ABD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4308E">
        <w:rPr>
          <w:rFonts w:ascii="Times New Roman" w:hAnsi="Times New Roman" w:cs="Times New Roman"/>
          <w:bCs/>
          <w:sz w:val="28"/>
          <w:szCs w:val="28"/>
        </w:rPr>
        <w:t>я</w:t>
      </w:r>
      <w:r w:rsidR="00CC1DF6" w:rsidRPr="00E55ABD">
        <w:rPr>
          <w:rFonts w:ascii="Times New Roman" w:hAnsi="Times New Roman" w:cs="Times New Roman"/>
          <w:bCs/>
          <w:sz w:val="28"/>
          <w:szCs w:val="28"/>
        </w:rPr>
        <w:t xml:space="preserve"> о выдаче заключения)</w:t>
      </w:r>
      <w:r w:rsidR="00994B5B" w:rsidRPr="00E55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121" w:rsidRPr="00E55ABD">
        <w:rPr>
          <w:rFonts w:ascii="Times New Roman" w:hAnsi="Times New Roman" w:cs="Times New Roman"/>
          <w:bCs/>
          <w:sz w:val="28"/>
          <w:szCs w:val="28"/>
        </w:rPr>
        <w:t>и заключение о соответствии качества оказываемых организацией общественно полезных услуг установленным критериям</w:t>
      </w:r>
      <w:r w:rsidR="00CC1DF6" w:rsidRPr="00E55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 xml:space="preserve">по форме, утвержденной </w:t>
      </w:r>
      <w:r w:rsidR="00E55ABD">
        <w:rPr>
          <w:rFonts w:ascii="Times New Roman" w:hAnsi="Times New Roman" w:cs="Times New Roman"/>
          <w:bCs/>
          <w:sz w:val="28"/>
          <w:szCs w:val="28"/>
        </w:rPr>
        <w:t>п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55ABD">
        <w:rPr>
          <w:rFonts w:ascii="Times New Roman" w:hAnsi="Times New Roman" w:cs="Times New Roman"/>
          <w:bCs/>
          <w:sz w:val="28"/>
          <w:szCs w:val="28"/>
        </w:rPr>
        <w:t>м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E55AB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>Ф</w:t>
      </w:r>
      <w:r w:rsidR="00E55AB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 xml:space="preserve"> от 26.01.2017 </w:t>
      </w:r>
      <w:r w:rsidR="00E55ABD">
        <w:rPr>
          <w:rFonts w:ascii="Times New Roman" w:hAnsi="Times New Roman" w:cs="Times New Roman"/>
          <w:bCs/>
          <w:sz w:val="28"/>
          <w:szCs w:val="28"/>
        </w:rPr>
        <w:t>№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 xml:space="preserve"> 89</w:t>
      </w:r>
      <w:r w:rsidR="00E55AB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5ABD" w:rsidRPr="00E55ABD">
        <w:rPr>
          <w:rFonts w:ascii="Times New Roman" w:hAnsi="Times New Roman" w:cs="Times New Roman"/>
          <w:bCs/>
          <w:sz w:val="28"/>
          <w:szCs w:val="28"/>
        </w:rPr>
        <w:t>О реестре некоммерческих организаций - исполнит</w:t>
      </w:r>
      <w:r w:rsidR="00E55ABD">
        <w:rPr>
          <w:rFonts w:ascii="Times New Roman" w:hAnsi="Times New Roman" w:cs="Times New Roman"/>
          <w:bCs/>
          <w:sz w:val="28"/>
          <w:szCs w:val="28"/>
        </w:rPr>
        <w:t xml:space="preserve">елей общественно полезных услуг», </w:t>
      </w:r>
      <w:r w:rsidR="00CC1DF6" w:rsidRPr="00EE45FE">
        <w:rPr>
          <w:rFonts w:ascii="Times New Roman" w:hAnsi="Times New Roman" w:cs="Times New Roman"/>
          <w:bCs/>
          <w:sz w:val="28"/>
          <w:szCs w:val="28"/>
        </w:rPr>
        <w:t>либо</w:t>
      </w:r>
      <w:r w:rsidR="00B56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AF6" w:rsidRPr="00B56AF6">
        <w:rPr>
          <w:rFonts w:ascii="Times New Roman" w:hAnsi="Times New Roman" w:cs="Times New Roman"/>
          <w:sz w:val="28"/>
          <w:szCs w:val="28"/>
        </w:rPr>
        <w:t>проект</w:t>
      </w:r>
      <w:r w:rsidR="00CC1DF6" w:rsidRPr="00B56A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71" w:history="1">
        <w:r w:rsidR="00994B5B" w:rsidRPr="00B56AF6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B56AF6" w:rsidRPr="00B56AF6">
        <w:rPr>
          <w:rFonts w:ascii="Times New Roman" w:hAnsi="Times New Roman" w:cs="Times New Roman"/>
          <w:sz w:val="28"/>
          <w:szCs w:val="28"/>
        </w:rPr>
        <w:t>я</w:t>
      </w:r>
      <w:r w:rsidR="00994B5B" w:rsidRPr="00B56AF6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994B5B">
        <w:rPr>
          <w:rFonts w:ascii="Times New Roman" w:hAnsi="Times New Roman" w:cs="Times New Roman"/>
          <w:bCs/>
          <w:sz w:val="28"/>
          <w:szCs w:val="28"/>
        </w:rPr>
        <w:t xml:space="preserve"> в выдаче заключения о соответствии качества оказываемых социально ориентированной некоммерческой организаци</w:t>
      </w:r>
      <w:r w:rsidR="008E6DDD">
        <w:rPr>
          <w:rFonts w:ascii="Times New Roman" w:hAnsi="Times New Roman" w:cs="Times New Roman"/>
          <w:bCs/>
          <w:sz w:val="28"/>
          <w:szCs w:val="28"/>
        </w:rPr>
        <w:t>ей</w:t>
      </w:r>
      <w:r w:rsidR="00994B5B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установленным критериям</w:t>
      </w:r>
      <w:r w:rsidRPr="00530E38">
        <w:rPr>
          <w:rFonts w:ascii="Times New Roman" w:hAnsi="Times New Roman" w:cs="Times New Roman"/>
          <w:sz w:val="28"/>
          <w:szCs w:val="28"/>
        </w:rPr>
        <w:t xml:space="preserve"> </w:t>
      </w:r>
      <w:r w:rsidR="000611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30E38">
        <w:rPr>
          <w:rFonts w:ascii="Times New Roman" w:hAnsi="Times New Roman" w:cs="Times New Roman"/>
          <w:sz w:val="28"/>
          <w:szCs w:val="28"/>
        </w:rPr>
        <w:t>приложени</w:t>
      </w:r>
      <w:r w:rsidR="0006115A">
        <w:rPr>
          <w:rFonts w:ascii="Times New Roman" w:hAnsi="Times New Roman" w:cs="Times New Roman"/>
          <w:sz w:val="28"/>
          <w:szCs w:val="28"/>
        </w:rPr>
        <w:t>ю</w:t>
      </w:r>
      <w:r w:rsidRPr="00530E38">
        <w:rPr>
          <w:rFonts w:ascii="Times New Roman" w:hAnsi="Times New Roman" w:cs="Times New Roman"/>
          <w:sz w:val="28"/>
          <w:szCs w:val="28"/>
        </w:rPr>
        <w:t xml:space="preserve"> № </w:t>
      </w:r>
      <w:r w:rsidR="00DA1AD4">
        <w:rPr>
          <w:rFonts w:ascii="Times New Roman" w:hAnsi="Times New Roman" w:cs="Times New Roman"/>
          <w:sz w:val="28"/>
          <w:szCs w:val="28"/>
        </w:rPr>
        <w:t>4</w:t>
      </w:r>
      <w:r w:rsidRPr="009E713E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06115A"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r w:rsidR="00CC1DF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4308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1D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4308E">
        <w:rPr>
          <w:rFonts w:ascii="Times New Roman" w:hAnsi="Times New Roman" w:cs="Times New Roman"/>
          <w:sz w:val="28"/>
          <w:szCs w:val="28"/>
        </w:rPr>
        <w:t>я</w:t>
      </w:r>
      <w:r w:rsidR="00CC1DF6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заключения)</w:t>
      </w:r>
      <w:r w:rsidRPr="0019265C">
        <w:rPr>
          <w:rFonts w:ascii="Times New Roman" w:hAnsi="Times New Roman"/>
          <w:sz w:val="28"/>
          <w:szCs w:val="28"/>
        </w:rPr>
        <w:t>;</w:t>
      </w:r>
    </w:p>
    <w:p w:rsidR="00920C04" w:rsidRDefault="00EE45FE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подготовленн</w:t>
      </w:r>
      <w:r w:rsidR="0054308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B56A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выдаче заключения и заключение</w:t>
      </w:r>
      <w:r w:rsidR="0018510C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6A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 </w:t>
      </w:r>
      <w:r w:rsidR="00920C04" w:rsidRPr="009E713E">
        <w:rPr>
          <w:rFonts w:ascii="Times New Roman" w:hAnsi="Times New Roman" w:cs="Times New Roman"/>
          <w:sz w:val="28"/>
          <w:szCs w:val="28"/>
        </w:rPr>
        <w:t>вместе с заявлением</w:t>
      </w:r>
      <w:r w:rsidR="00920C04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="00920C04" w:rsidRPr="009E713E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="00920C04">
        <w:rPr>
          <w:rFonts w:ascii="Times New Roman" w:hAnsi="Times New Roman" w:cs="Times New Roman"/>
          <w:sz w:val="28"/>
          <w:szCs w:val="28"/>
        </w:rPr>
        <w:t xml:space="preserve"> </w:t>
      </w:r>
      <w:r w:rsidR="00920C04" w:rsidRPr="009E713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94B5B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="00920C04" w:rsidRPr="00396F9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20C04" w:rsidRPr="009B74FE">
        <w:rPr>
          <w:rFonts w:ascii="Times New Roman" w:hAnsi="Times New Roman" w:cs="Times New Roman"/>
          <w:sz w:val="28"/>
          <w:szCs w:val="28"/>
        </w:rPr>
        <w:t xml:space="preserve">для </w:t>
      </w:r>
      <w:r w:rsidR="00920C04" w:rsidRPr="0019265C">
        <w:rPr>
          <w:rFonts w:ascii="Times New Roman" w:eastAsia="Calibri" w:hAnsi="Times New Roman"/>
          <w:sz w:val="28"/>
          <w:szCs w:val="28"/>
          <w:lang w:eastAsia="ru-RU"/>
        </w:rPr>
        <w:t>подписания.</w:t>
      </w:r>
    </w:p>
    <w:p w:rsidR="00920C04" w:rsidRDefault="00920C04" w:rsidP="00920C0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7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E713E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 xml:space="preserve">не должен превышать  </w:t>
      </w:r>
      <w:r w:rsidR="00994B5B">
        <w:rPr>
          <w:rFonts w:ascii="Times New Roman" w:hAnsi="Times New Roman" w:cs="Times New Roman"/>
          <w:sz w:val="28"/>
          <w:szCs w:val="28"/>
        </w:rPr>
        <w:t xml:space="preserve">18 </w:t>
      </w:r>
      <w:r w:rsidRPr="009E713E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0DF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9B74FE">
        <w:rPr>
          <w:rFonts w:ascii="Times New Roman" w:hAnsi="Times New Roman" w:cs="Times New Roman"/>
          <w:sz w:val="28"/>
          <w:szCs w:val="28"/>
        </w:rPr>
        <w:t>.</w:t>
      </w:r>
    </w:p>
    <w:p w:rsidR="00DA1AD4" w:rsidRDefault="003F3B66" w:rsidP="003F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06756">
        <w:rPr>
          <w:rFonts w:ascii="Times New Roman" w:hAnsi="Times New Roman" w:cs="Times New Roman"/>
          <w:bCs/>
          <w:sz w:val="28"/>
          <w:szCs w:val="28"/>
        </w:rPr>
        <w:t xml:space="preserve"> случае если оценка качества оказания общественно полезной услуги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несколькими </w:t>
      </w:r>
      <w:r w:rsidRPr="00306756">
        <w:rPr>
          <w:rFonts w:ascii="Times New Roman" w:hAnsi="Times New Roman" w:cs="Times New Roman"/>
          <w:bCs/>
          <w:sz w:val="28"/>
          <w:szCs w:val="28"/>
        </w:rPr>
        <w:t>органам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06756">
        <w:rPr>
          <w:rFonts w:ascii="Times New Roman" w:hAnsi="Times New Roman" w:cs="Times New Roman"/>
          <w:bCs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власти Кемеровской области 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="00E1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A1AD4" w:rsidRPr="009E713E">
        <w:rPr>
          <w:rFonts w:ascii="Times New Roman" w:hAnsi="Times New Roman" w:cs="Times New Roman"/>
          <w:sz w:val="28"/>
          <w:szCs w:val="28"/>
        </w:rPr>
        <w:t>бщий срок административной процедуры</w:t>
      </w:r>
      <w:r w:rsidR="00DA1AD4">
        <w:rPr>
          <w:rFonts w:ascii="Times New Roman" w:hAnsi="Times New Roman" w:cs="Times New Roman"/>
          <w:sz w:val="28"/>
          <w:szCs w:val="28"/>
        </w:rPr>
        <w:t xml:space="preserve"> </w:t>
      </w:r>
      <w:r w:rsidR="00DA1AD4" w:rsidRPr="009E713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A1AD4" w:rsidRP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DA1AD4" w:rsidRPr="009E713E">
        <w:rPr>
          <w:rFonts w:ascii="Times New Roman" w:hAnsi="Times New Roman" w:cs="Times New Roman"/>
          <w:sz w:val="28"/>
          <w:szCs w:val="28"/>
        </w:rPr>
        <w:lastRenderedPageBreak/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DA1AD4">
        <w:rPr>
          <w:rFonts w:ascii="Times New Roman" w:hAnsi="Times New Roman" w:cs="Times New Roman"/>
          <w:sz w:val="28"/>
          <w:szCs w:val="28"/>
        </w:rPr>
        <w:t xml:space="preserve"> </w:t>
      </w:r>
      <w:r w:rsidR="00DA1AD4" w:rsidRPr="009E713E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DA1AD4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DA1AD4" w:rsidRPr="009E713E">
        <w:rPr>
          <w:rFonts w:ascii="Times New Roman" w:hAnsi="Times New Roman" w:cs="Times New Roman"/>
          <w:sz w:val="28"/>
          <w:szCs w:val="28"/>
        </w:rPr>
        <w:t>заявления</w:t>
      </w:r>
      <w:r w:rsidR="00DA1AD4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DA1AD4" w:rsidRPr="009E713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DA1AD4" w:rsidRPr="009B74FE">
        <w:rPr>
          <w:rFonts w:ascii="Times New Roman" w:hAnsi="Times New Roman" w:cs="Times New Roman"/>
          <w:sz w:val="28"/>
          <w:szCs w:val="28"/>
        </w:rPr>
        <w:t>.</w:t>
      </w:r>
    </w:p>
    <w:p w:rsidR="00920C04" w:rsidRPr="009E713E" w:rsidRDefault="00920C04" w:rsidP="00920C0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6"/>
      <w:bookmarkEnd w:id="1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bookmarkStart w:id="2" w:name="Par309"/>
      <w:bookmarkEnd w:id="2"/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E713E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755505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r w:rsidR="00755505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или решения об отказе в предоставлении государственной услуги</w:t>
      </w:r>
    </w:p>
    <w:p w:rsidR="00920C04" w:rsidRPr="009E713E" w:rsidRDefault="00920C04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E713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P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EE45FE">
        <w:rPr>
          <w:rFonts w:ascii="Times New Roman" w:hAnsi="Times New Roman" w:cs="Times New Roman"/>
          <w:sz w:val="28"/>
          <w:szCs w:val="28"/>
        </w:rPr>
        <w:t>решения о выдаче заключения и заключени</w:t>
      </w:r>
      <w:r w:rsidR="0054308E">
        <w:rPr>
          <w:rFonts w:ascii="Times New Roman" w:hAnsi="Times New Roman" w:cs="Times New Roman"/>
          <w:sz w:val="28"/>
          <w:szCs w:val="28"/>
        </w:rPr>
        <w:t>я</w:t>
      </w:r>
      <w:r w:rsidR="0018510C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</w:t>
      </w:r>
      <w:r w:rsidR="00EE45F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56AF6" w:rsidRPr="00B56AF6">
        <w:rPr>
          <w:rFonts w:ascii="Times New Roman" w:hAnsi="Times New Roman" w:cs="Times New Roman"/>
          <w:sz w:val="28"/>
          <w:szCs w:val="28"/>
        </w:rPr>
        <w:t>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</w:t>
      </w:r>
      <w:r w:rsidR="00EE45FE">
        <w:rPr>
          <w:rFonts w:ascii="Times New Roman" w:hAnsi="Times New Roman" w:cs="Times New Roman"/>
          <w:sz w:val="28"/>
          <w:szCs w:val="28"/>
        </w:rPr>
        <w:t xml:space="preserve">решения об отказе в выдаче заключения </w:t>
      </w:r>
      <w:r w:rsidRPr="009E713E">
        <w:rPr>
          <w:rFonts w:ascii="Times New Roman" w:hAnsi="Times New Roman" w:cs="Times New Roman"/>
          <w:sz w:val="28"/>
          <w:szCs w:val="28"/>
        </w:rPr>
        <w:t>вместе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F5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E713E">
        <w:rPr>
          <w:rFonts w:ascii="Times New Roman" w:hAnsi="Times New Roman" w:cs="Times New Roman"/>
          <w:sz w:val="28"/>
          <w:szCs w:val="28"/>
        </w:rPr>
        <w:t xml:space="preserve">.2. </w:t>
      </w:r>
      <w:r w:rsidR="00B50DF5">
        <w:rPr>
          <w:rFonts w:ascii="Times New Roman" w:eastAsia="Calibri" w:hAnsi="Times New Roman"/>
          <w:sz w:val="28"/>
          <w:szCs w:val="28"/>
          <w:lang w:eastAsia="ru-RU"/>
        </w:rPr>
        <w:t>Начальник департамента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20C04" w:rsidRPr="0019265C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7C3F36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8F">
        <w:rPr>
          <w:rFonts w:ascii="Times New Roman" w:hAnsi="Times New Roman" w:cs="Times New Roman"/>
          <w:sz w:val="28"/>
          <w:szCs w:val="28"/>
        </w:rPr>
        <w:t>проверяет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C458F">
        <w:rPr>
          <w:rFonts w:ascii="Times New Roman" w:hAnsi="Times New Roman" w:cs="Times New Roman"/>
          <w:sz w:val="28"/>
          <w:szCs w:val="28"/>
        </w:rPr>
        <w:t xml:space="preserve"> </w:t>
      </w:r>
      <w:r w:rsidR="00EE45FE">
        <w:rPr>
          <w:rFonts w:ascii="Times New Roman" w:hAnsi="Times New Roman" w:cs="Times New Roman"/>
          <w:sz w:val="28"/>
          <w:szCs w:val="28"/>
        </w:rPr>
        <w:t>решени</w:t>
      </w:r>
      <w:r w:rsidR="00B56AF6">
        <w:rPr>
          <w:rFonts w:ascii="Times New Roman" w:hAnsi="Times New Roman" w:cs="Times New Roman"/>
          <w:sz w:val="28"/>
          <w:szCs w:val="28"/>
        </w:rPr>
        <w:t>я</w:t>
      </w:r>
      <w:r w:rsidR="00EE45FE">
        <w:rPr>
          <w:rFonts w:ascii="Times New Roman" w:hAnsi="Times New Roman" w:cs="Times New Roman"/>
          <w:sz w:val="28"/>
          <w:szCs w:val="28"/>
        </w:rPr>
        <w:t xml:space="preserve"> о выдаче заключения и заключение</w:t>
      </w:r>
      <w:r w:rsidR="0018510C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</w:t>
      </w:r>
      <w:r w:rsidR="00EE45FE">
        <w:rPr>
          <w:rFonts w:ascii="Times New Roman" w:hAnsi="Times New Roman" w:cs="Times New Roman"/>
          <w:sz w:val="28"/>
          <w:szCs w:val="28"/>
        </w:rPr>
        <w:t xml:space="preserve"> либо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6AF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E45FE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</w:t>
      </w:r>
      <w:r w:rsidRPr="009E713E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 настояще</w:t>
      </w:r>
      <w:r w:rsidR="007C3F36">
        <w:rPr>
          <w:rFonts w:ascii="Times New Roman" w:eastAsia="Calibri" w:hAnsi="Times New Roman"/>
          <w:sz w:val="28"/>
          <w:szCs w:val="28"/>
          <w:lang w:eastAsia="ru-RU"/>
        </w:rPr>
        <w:t>го административного регламента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подписывает</w:t>
      </w:r>
      <w:r w:rsidR="00EE45F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E45FE">
        <w:rPr>
          <w:rFonts w:ascii="Times New Roman" w:hAnsi="Times New Roman" w:cs="Times New Roman"/>
          <w:sz w:val="28"/>
          <w:szCs w:val="28"/>
        </w:rPr>
        <w:t>их (его)</w:t>
      </w:r>
      <w:r w:rsidR="007C3F36">
        <w:rPr>
          <w:rFonts w:ascii="Times New Roman" w:hAnsi="Times New Roman" w:cs="Times New Roman"/>
          <w:sz w:val="28"/>
          <w:szCs w:val="28"/>
        </w:rPr>
        <w:t>;</w:t>
      </w:r>
    </w:p>
    <w:p w:rsidR="007C3F36" w:rsidRDefault="007C3F36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подпись заместителю Губернатора Кемеровской области (по вопросам социального развития)</w:t>
      </w:r>
      <w:r w:rsidR="00EE45FE" w:rsidRPr="00EE45FE">
        <w:rPr>
          <w:rFonts w:ascii="Times New Roman" w:hAnsi="Times New Roman" w:cs="Times New Roman"/>
          <w:sz w:val="28"/>
          <w:szCs w:val="28"/>
        </w:rPr>
        <w:t xml:space="preserve"> </w:t>
      </w:r>
      <w:r w:rsidR="00EE45FE">
        <w:rPr>
          <w:rFonts w:ascii="Times New Roman" w:hAnsi="Times New Roman" w:cs="Times New Roman"/>
          <w:sz w:val="28"/>
          <w:szCs w:val="28"/>
        </w:rPr>
        <w:t>заключение</w:t>
      </w:r>
      <w:r w:rsidR="0018510C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критериям;</w:t>
      </w:r>
    </w:p>
    <w:p w:rsidR="009C0914" w:rsidRDefault="009C0914" w:rsidP="009C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подписанное решение об отказе в выдаче заключения либо подписанное</w:t>
      </w:r>
      <w:r w:rsidRPr="009C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соответствии качества оказываемых организацией общественно полезных услуг установленным критериям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 представленными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>
        <w:rPr>
          <w:rFonts w:ascii="Times New Roman" w:eastAsia="Calibri" w:hAnsi="Times New Roman"/>
          <w:sz w:val="28"/>
          <w:szCs w:val="28"/>
          <w:lang w:eastAsia="ru-RU"/>
        </w:rPr>
        <w:t>ами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31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BC4EBF"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>для последующей работы.</w:t>
      </w:r>
      <w:r w:rsidRPr="005E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14" w:rsidRDefault="00920C04" w:rsidP="00920C0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E713E">
        <w:rPr>
          <w:rFonts w:ascii="Times New Roman" w:hAnsi="Times New Roman" w:cs="Times New Roman"/>
          <w:sz w:val="28"/>
          <w:szCs w:val="28"/>
        </w:rPr>
        <w:t xml:space="preserve">.3. Общий срок административной процедуры не должен превышать </w:t>
      </w:r>
      <w:r w:rsidR="009C0914">
        <w:rPr>
          <w:rFonts w:ascii="Times New Roman" w:hAnsi="Times New Roman" w:cs="Times New Roman"/>
          <w:sz w:val="28"/>
          <w:szCs w:val="28"/>
        </w:rPr>
        <w:t>1</w:t>
      </w:r>
      <w:r w:rsidRPr="009E713E">
        <w:rPr>
          <w:rFonts w:ascii="Times New Roman" w:hAnsi="Times New Roman" w:cs="Times New Roman"/>
          <w:sz w:val="28"/>
          <w:szCs w:val="28"/>
        </w:rPr>
        <w:t>2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713E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B56AF6" w:rsidRPr="00B56AF6">
        <w:rPr>
          <w:rFonts w:ascii="Times New Roman" w:hAnsi="Times New Roman" w:cs="Times New Roman"/>
          <w:sz w:val="28"/>
          <w:szCs w:val="28"/>
        </w:rPr>
        <w:t>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</w:t>
      </w:r>
      <w:r w:rsidR="009C0914">
        <w:rPr>
          <w:rFonts w:ascii="Times New Roman" w:hAnsi="Times New Roman" w:cs="Times New Roman"/>
          <w:sz w:val="28"/>
          <w:szCs w:val="28"/>
        </w:rPr>
        <w:t>решения о выдаче заключения и заключени</w:t>
      </w:r>
      <w:r w:rsidR="0054308E">
        <w:rPr>
          <w:rFonts w:ascii="Times New Roman" w:hAnsi="Times New Roman" w:cs="Times New Roman"/>
          <w:sz w:val="28"/>
          <w:szCs w:val="28"/>
        </w:rPr>
        <w:t>я</w:t>
      </w:r>
      <w:r w:rsidR="009C0914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 либо </w:t>
      </w:r>
      <w:r w:rsidR="00B56AF6" w:rsidRPr="00B56AF6">
        <w:rPr>
          <w:rFonts w:ascii="Times New Roman" w:hAnsi="Times New Roman" w:cs="Times New Roman"/>
          <w:sz w:val="28"/>
          <w:szCs w:val="28"/>
        </w:rPr>
        <w:t>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</w:t>
      </w:r>
      <w:r w:rsidR="009C0914">
        <w:rPr>
          <w:rFonts w:ascii="Times New Roman" w:hAnsi="Times New Roman" w:cs="Times New Roman"/>
          <w:sz w:val="28"/>
          <w:szCs w:val="28"/>
        </w:rPr>
        <w:t xml:space="preserve">решения об отказе в выдаче заключения </w:t>
      </w:r>
      <w:r w:rsidR="009C0914" w:rsidRPr="009E713E">
        <w:rPr>
          <w:rFonts w:ascii="Times New Roman" w:hAnsi="Times New Roman" w:cs="Times New Roman"/>
          <w:sz w:val="28"/>
          <w:szCs w:val="28"/>
        </w:rPr>
        <w:t>вместе с заявлением</w:t>
      </w:r>
      <w:r w:rsidR="009C0914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="009C0914" w:rsidRPr="009E713E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="009C0914">
        <w:rPr>
          <w:rFonts w:ascii="Times New Roman" w:hAnsi="Times New Roman" w:cs="Times New Roman"/>
          <w:sz w:val="28"/>
          <w:szCs w:val="28"/>
        </w:rPr>
        <w:t xml:space="preserve"> начальнику департамента.</w:t>
      </w:r>
    </w:p>
    <w:p w:rsidR="002A6D10" w:rsidRDefault="002A6D10" w:rsidP="002A6D1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06756">
        <w:rPr>
          <w:rFonts w:ascii="Times New Roman" w:hAnsi="Times New Roman" w:cs="Times New Roman"/>
          <w:bCs/>
          <w:sz w:val="28"/>
          <w:szCs w:val="28"/>
        </w:rPr>
        <w:t xml:space="preserve"> случае если оценка качества оказания общественно полезной услуги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несколькими </w:t>
      </w:r>
      <w:r w:rsidRPr="00306756">
        <w:rPr>
          <w:rFonts w:ascii="Times New Roman" w:hAnsi="Times New Roman" w:cs="Times New Roman"/>
          <w:bCs/>
          <w:sz w:val="28"/>
          <w:szCs w:val="28"/>
        </w:rPr>
        <w:t>органам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06756">
        <w:rPr>
          <w:rFonts w:ascii="Times New Roman" w:hAnsi="Times New Roman" w:cs="Times New Roman"/>
          <w:bCs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власти Кемеровской области </w:t>
      </w:r>
      <w:r w:rsidR="00E15465">
        <w:rPr>
          <w:rFonts w:ascii="Times New Roman" w:hAnsi="Times New Roman" w:cs="Times New Roman"/>
          <w:sz w:val="28"/>
          <w:szCs w:val="28"/>
        </w:rPr>
        <w:t xml:space="preserve">- Кузбасса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713E">
        <w:rPr>
          <w:rFonts w:ascii="Times New Roman" w:hAnsi="Times New Roman" w:cs="Times New Roman"/>
          <w:sz w:val="28"/>
          <w:szCs w:val="28"/>
        </w:rPr>
        <w:t xml:space="preserve">бщий срок административной процедуры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9E713E">
        <w:rPr>
          <w:rFonts w:ascii="Times New Roman" w:hAnsi="Times New Roman" w:cs="Times New Roman"/>
          <w:sz w:val="28"/>
          <w:szCs w:val="28"/>
        </w:rPr>
        <w:t xml:space="preserve"> превышать</w:t>
      </w:r>
      <w:r w:rsidR="0054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713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13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Pr="009E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выдаче заключения и заключени</w:t>
      </w:r>
      <w:r w:rsidR="005430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организацией общественно полезных услуг установленным критериям либо </w:t>
      </w:r>
      <w:r w:rsidR="00B56AF6" w:rsidRPr="00B56AF6">
        <w:rPr>
          <w:rFonts w:ascii="Times New Roman" w:hAnsi="Times New Roman" w:cs="Times New Roman"/>
          <w:sz w:val="28"/>
          <w:szCs w:val="28"/>
        </w:rPr>
        <w:t>проект</w:t>
      </w:r>
      <w:r w:rsidR="00B56AF6">
        <w:rPr>
          <w:rFonts w:ascii="Times New Roman" w:hAnsi="Times New Roman" w:cs="Times New Roman"/>
          <w:sz w:val="28"/>
          <w:szCs w:val="28"/>
        </w:rPr>
        <w:t>а</w:t>
      </w:r>
      <w:r w:rsidR="00B56AF6" w:rsidRPr="00B5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отказе в выдаче заключения </w:t>
      </w:r>
      <w:r w:rsidRPr="009E713E">
        <w:rPr>
          <w:rFonts w:ascii="Times New Roman" w:hAnsi="Times New Roman" w:cs="Times New Roman"/>
          <w:sz w:val="28"/>
          <w:szCs w:val="28"/>
        </w:rPr>
        <w:t>вместе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начальнику департамента.</w:t>
      </w:r>
    </w:p>
    <w:p w:rsidR="00920C04" w:rsidRDefault="00920C04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E713E">
        <w:rPr>
          <w:rFonts w:ascii="Times New Roman" w:hAnsi="Times New Roman" w:cs="Times New Roman"/>
          <w:sz w:val="28"/>
          <w:szCs w:val="28"/>
        </w:rPr>
        <w:t xml:space="preserve">.4. </w:t>
      </w:r>
      <w:r w:rsidRPr="005232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0914">
        <w:rPr>
          <w:rFonts w:ascii="Times New Roman" w:hAnsi="Times New Roman" w:cs="Times New Roman"/>
          <w:sz w:val="28"/>
          <w:szCs w:val="28"/>
        </w:rPr>
        <w:t>департамента</w:t>
      </w:r>
      <w:r w:rsidRPr="005232CC">
        <w:rPr>
          <w:rFonts w:ascii="Times New Roman" w:hAnsi="Times New Roman" w:cs="Times New Roman"/>
          <w:sz w:val="28"/>
          <w:szCs w:val="28"/>
        </w:rPr>
        <w:t>:</w:t>
      </w:r>
    </w:p>
    <w:p w:rsidR="00245D32" w:rsidRDefault="00920C04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A6">
        <w:rPr>
          <w:rFonts w:ascii="Times New Roman" w:eastAsia="Calibri" w:hAnsi="Times New Roman"/>
          <w:sz w:val="28"/>
          <w:szCs w:val="28"/>
          <w:lang w:eastAsia="ru-RU"/>
        </w:rPr>
        <w:t>брошюрует</w:t>
      </w:r>
      <w:r w:rsidRPr="00444AA6">
        <w:rPr>
          <w:rFonts w:ascii="Times New Roman" w:hAnsi="Times New Roman" w:cs="Times New Roman"/>
          <w:sz w:val="28"/>
          <w:szCs w:val="28"/>
        </w:rPr>
        <w:t xml:space="preserve"> в личное дело </w:t>
      </w:r>
      <w:r w:rsidRPr="009E713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>подписанное решение</w:t>
      </w:r>
      <w:r w:rsidR="00245D32">
        <w:rPr>
          <w:rFonts w:ascii="Times New Roman" w:hAnsi="Times New Roman" w:cs="Times New Roman"/>
          <w:sz w:val="28"/>
          <w:szCs w:val="28"/>
        </w:rPr>
        <w:t xml:space="preserve"> о выдаче заключения и заключение о соответствии качества оказываемых организацией общественно полезных услуг установленным критериям либо решени</w:t>
      </w:r>
      <w:r w:rsidR="0066544E">
        <w:rPr>
          <w:rFonts w:ascii="Times New Roman" w:hAnsi="Times New Roman" w:cs="Times New Roman"/>
          <w:sz w:val="28"/>
          <w:szCs w:val="28"/>
        </w:rPr>
        <w:t>е</w:t>
      </w:r>
      <w:r w:rsidR="00245D32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заключения;</w:t>
      </w:r>
    </w:p>
    <w:p w:rsidR="00245D32" w:rsidRDefault="00245D32" w:rsidP="00920C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направляет в течение 3 рабочих дней со дня принятия соответствующего решения заключение о соответствии качества оказываемых организацией общественно полезных услуг установленным критериям либо мотивированное уведомление об отказе в выдаче заключения;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21C">
        <w:rPr>
          <w:rFonts w:ascii="Times New Roman" w:eastAsia="Calibri" w:hAnsi="Times New Roman"/>
          <w:sz w:val="28"/>
          <w:szCs w:val="28"/>
          <w:lang w:eastAsia="ru-RU"/>
        </w:rP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 xml:space="preserve"> решения об отказе и текстовое пояснение о необходимости обратиться в </w:t>
      </w:r>
      <w:r w:rsidR="00245D32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 xml:space="preserve"> для получения подлинник</w:t>
      </w:r>
      <w:r>
        <w:rPr>
          <w:rFonts w:ascii="Times New Roman" w:eastAsia="Calibri" w:hAnsi="Times New Roman"/>
          <w:sz w:val="28"/>
          <w:szCs w:val="28"/>
          <w:lang w:eastAsia="ru-RU"/>
        </w:rPr>
        <w:t>а документа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E64EF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>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 xml:space="preserve">3 рабочих дней после принятия </w:t>
      </w:r>
      <w:r w:rsidR="00245D32">
        <w:rPr>
          <w:rFonts w:ascii="Times New Roman" w:eastAsia="Calibri" w:hAnsi="Times New Roman"/>
          <w:sz w:val="28"/>
          <w:szCs w:val="28"/>
          <w:lang w:eastAsia="ru-RU"/>
        </w:rPr>
        <w:t>соответствующего решения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 обращении заявителя посредством</w:t>
      </w:r>
      <w:r w:rsidRPr="001769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 xml:space="preserve">электронной формы через официальный сайт </w:t>
      </w:r>
      <w:r w:rsidR="00245D32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>(при наличии технической возможности) или Портал 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B8421C">
        <w:rPr>
          <w:rFonts w:ascii="Times New Roman" w:eastAsia="Calibri" w:hAnsi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</w:t>
      </w:r>
      <w:r w:rsidR="00245D32">
        <w:rPr>
          <w:rFonts w:ascii="Times New Roman" w:eastAsia="Calibri" w:hAnsi="Times New Roman"/>
          <w:sz w:val="28"/>
          <w:szCs w:val="28"/>
          <w:lang w:eastAsia="ru-RU"/>
        </w:rPr>
        <w:t>нта в иные органы (организации).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В случае обращения заявителя в </w:t>
      </w:r>
      <w:r w:rsidR="00A5296C">
        <w:rPr>
          <w:rFonts w:ascii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с требованием исправить</w:t>
      </w:r>
      <w:r w:rsidRPr="00032B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допущенные опечатки и ошибки в выданном</w:t>
      </w:r>
      <w:r w:rsidR="00245D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D32">
        <w:rPr>
          <w:rFonts w:ascii="Times New Roman" w:hAnsi="Times New Roman" w:cs="Times New Roman"/>
          <w:sz w:val="28"/>
          <w:szCs w:val="28"/>
        </w:rPr>
        <w:t>заключении о соответствии качества оказываемых организацией общественно полезных услуг установленным критериям либо</w:t>
      </w:r>
      <w:r w:rsidR="00245D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решении об отказе в предоставлении государственной услуги, </w:t>
      </w:r>
      <w:r w:rsidR="00245D32">
        <w:rPr>
          <w:rFonts w:ascii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исправляет указанные опечатки и  ошибки в течение </w:t>
      </w:r>
      <w:r w:rsidR="00245D32">
        <w:rPr>
          <w:rFonts w:ascii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обращения заявителя.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920C04" w:rsidRDefault="00920C04" w:rsidP="009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1D54">
        <w:rPr>
          <w:rFonts w:ascii="Times New Roman" w:hAnsi="Times New Roman"/>
          <w:sz w:val="28"/>
          <w:szCs w:val="28"/>
          <w:lang w:eastAsia="ru-RU"/>
        </w:rPr>
        <w:t>4. Формы контроля за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D54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A5296C" w:rsidRPr="00AA1D54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4B">
        <w:rPr>
          <w:rFonts w:ascii="Times New Roman" w:hAnsi="Times New Roman"/>
          <w:sz w:val="28"/>
          <w:szCs w:val="28"/>
          <w:lang w:eastAsia="ru-RU"/>
        </w:rPr>
        <w:t>4.1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Текущий контроль за соблюдением и исполнением специалистом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положений 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7D46E3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начальником управления (отдела)</w:t>
      </w:r>
      <w:r w:rsidR="00675F07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46F4D" w:rsidRPr="00846F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отвечающ</w:t>
      </w:r>
      <w:r w:rsidR="00675F07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 xml:space="preserve"> за предоставление государственной услуги, заместителем начальника 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.1. Текущий контроль осуществляется путем проведения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начальником (управления) отдела</w:t>
      </w:r>
      <w:r w:rsidR="00675F07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, отвечающ</w:t>
      </w:r>
      <w:r w:rsidR="00675F07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 xml:space="preserve"> за предоставление государственной услуги, заместителем начальника департамента,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проверок соблюдения и исполнения специалистом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положений настоящего административного регламента, иных нормативных правовых актов Российской Федерации 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4.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r w:rsidR="00675F07">
        <w:rPr>
          <w:rFonts w:ascii="Times New Roman" w:eastAsia="Calibri" w:hAnsi="Times New Roman"/>
          <w:sz w:val="28"/>
          <w:szCs w:val="28"/>
          <w:lang w:eastAsia="ru-RU"/>
        </w:rPr>
        <w:t xml:space="preserve">Начальник (управления) отдела департамента, отвечающий за предоставление государственной услуги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 запрашивает от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специалиста 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информацию о предоставлении государственной услуги.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Непосредственный контроль за соблюдением специалистом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начальника 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либо начальником 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управления (</w:t>
      </w:r>
      <w:r>
        <w:rPr>
          <w:rFonts w:ascii="Times New Roman" w:eastAsia="Calibri" w:hAnsi="Times New Roman"/>
          <w:sz w:val="28"/>
          <w:szCs w:val="28"/>
          <w:lang w:eastAsia="ru-RU"/>
        </w:rPr>
        <w:t>отдела</w:t>
      </w:r>
      <w:r w:rsidR="00846F4D">
        <w:rPr>
          <w:rFonts w:ascii="Times New Roman" w:eastAsia="Calibri" w:hAnsi="Times New Roman"/>
          <w:sz w:val="28"/>
          <w:szCs w:val="28"/>
          <w:lang w:eastAsia="ru-RU"/>
        </w:rPr>
        <w:t>) департамента, отвечающего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 предоставление государственной услуги.</w:t>
      </w:r>
    </w:p>
    <w:p w:rsidR="00A5296C" w:rsidRDefault="00675F07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4.3</w:t>
      </w:r>
      <w:r w:rsidR="00A5296C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6411A7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A529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 w:rsidR="006D1CDE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2721DC">
        <w:rPr>
          <w:rFonts w:ascii="Times New Roman" w:eastAsia="Calibri" w:hAnsi="Times New Roman"/>
          <w:sz w:val="28"/>
          <w:szCs w:val="28"/>
          <w:lang w:eastAsia="ru-RU"/>
        </w:rPr>
        <w:t xml:space="preserve">Начальник (управления) отдела департамента, отвечающий за предоставление государственной услуги </w:t>
      </w:r>
      <w:r>
        <w:rPr>
          <w:rFonts w:ascii="Times New Roman" w:eastAsia="Calibri" w:hAnsi="Times New Roman"/>
          <w:sz w:val="28"/>
          <w:szCs w:val="28"/>
          <w:lang w:eastAsia="ru-RU"/>
        </w:rPr>
        <w:t>еженедельно осуществляет проверку действий (решений) специалиста</w:t>
      </w:r>
      <w:r w:rsidRPr="009B11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D1CDE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>, совершенных (принятых) при предоставлении государственной услуги.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 w:rsidR="006D1CDE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>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97DF9">
        <w:rPr>
          <w:rFonts w:ascii="Times New Roman" w:eastAsia="Calibri" w:hAnsi="Times New Roman"/>
          <w:sz w:val="28"/>
          <w:szCs w:val="28"/>
          <w:lang w:eastAsia="ru-RU"/>
        </w:rPr>
        <w:t>начальником департамента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5296C" w:rsidRDefault="00C97DF9" w:rsidP="00C9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4.6</w:t>
      </w:r>
      <w:r w:rsidR="00A5296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A5296C" w:rsidRPr="00493E18">
        <w:rPr>
          <w:rFonts w:ascii="Times New Roman" w:eastAsia="Calibri" w:hAnsi="Times New Roman"/>
          <w:sz w:val="28"/>
          <w:szCs w:val="28"/>
          <w:lang w:eastAsia="ru-RU"/>
        </w:rPr>
        <w:t>Персональная ответственность специалист</w:t>
      </w:r>
      <w:r w:rsidR="00A5296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A5296C"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="00A5296C"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>начальника управления (отдела) департамента,</w:t>
      </w:r>
      <w:r w:rsidRPr="00846F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отвечающего за предоставление государственной услуги, заместителя начальника департамента </w:t>
      </w:r>
      <w:r w:rsidR="00A5296C" w:rsidRPr="00493E18">
        <w:rPr>
          <w:rFonts w:ascii="Times New Roman" w:eastAsia="Calibri" w:hAnsi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действующего законодательства.</w:t>
      </w:r>
    </w:p>
    <w:p w:rsidR="00334ED6" w:rsidRPr="00C16FA8" w:rsidRDefault="00334ED6" w:rsidP="0033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DA0">
        <w:rPr>
          <w:rFonts w:ascii="Times New Roman" w:eastAsia="Calibri" w:hAnsi="Times New Roman"/>
          <w:sz w:val="28"/>
          <w:szCs w:val="28"/>
          <w:lang w:eastAsia="ru-RU"/>
        </w:rPr>
        <w:t xml:space="preserve">4.7.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</w:t>
      </w:r>
      <w:r w:rsidR="00470DA0" w:rsidRPr="00470DA0">
        <w:rPr>
          <w:rFonts w:ascii="Times New Roman" w:eastAsia="Calibri" w:hAnsi="Times New Roman"/>
          <w:sz w:val="28"/>
          <w:szCs w:val="28"/>
          <w:lang w:eastAsia="ru-RU"/>
        </w:rPr>
        <w:t>департамента</w:t>
      </w:r>
      <w:r w:rsidRPr="00470DA0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</w:t>
      </w:r>
      <w:r w:rsidRPr="00C16FA8">
        <w:rPr>
          <w:rFonts w:ascii="Times New Roman" w:hAnsi="Times New Roman"/>
          <w:sz w:val="28"/>
          <w:szCs w:val="28"/>
          <w:lang w:eastAsia="ru-RU"/>
        </w:rPr>
        <w:t xml:space="preserve"> обжалования решений, действий (бездействия) </w:t>
      </w:r>
      <w:r w:rsidR="00470DA0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C16F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0DA0">
        <w:rPr>
          <w:rFonts w:ascii="Times New Roman" w:hAnsi="Times New Roman"/>
          <w:sz w:val="28"/>
          <w:szCs w:val="28"/>
          <w:lang w:eastAsia="ru-RU"/>
        </w:rPr>
        <w:t>начальника департамента</w:t>
      </w:r>
      <w:r w:rsidRPr="00C16FA8">
        <w:rPr>
          <w:rFonts w:ascii="Times New Roman" w:hAnsi="Times New Roman"/>
          <w:sz w:val="28"/>
          <w:szCs w:val="28"/>
          <w:lang w:eastAsia="ru-RU"/>
        </w:rPr>
        <w:t xml:space="preserve"> либо специалиста уполномоченного органа.</w:t>
      </w:r>
    </w:p>
    <w:p w:rsidR="00334ED6" w:rsidRDefault="00334ED6" w:rsidP="00C9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5296C" w:rsidRPr="00FB5642" w:rsidRDefault="00A5296C" w:rsidP="00C9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C97DF9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C97DF9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="00A76223">
        <w:rPr>
          <w:rFonts w:ascii="Times New Roman" w:eastAsia="Calibri" w:hAnsi="Times New Roman"/>
          <w:sz w:val="28"/>
          <w:szCs w:val="28"/>
        </w:rPr>
        <w:t>, специалиста департамента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</w:t>
      </w:r>
      <w:r>
        <w:rPr>
          <w:rFonts w:ascii="Times New Roman" w:eastAsia="Calibri" w:hAnsi="Times New Roman"/>
          <w:sz w:val="28"/>
          <w:szCs w:val="28"/>
        </w:rPr>
        <w:t xml:space="preserve">, принятое в ходе предоставления </w:t>
      </w:r>
      <w:r>
        <w:rPr>
          <w:rFonts w:ascii="Times New Roman" w:eastAsia="Calibri" w:hAnsi="Times New Roman"/>
          <w:sz w:val="28"/>
          <w:szCs w:val="28"/>
        </w:rPr>
        <w:lastRenderedPageBreak/>
        <w:t>государственной услуги,</w:t>
      </w:r>
      <w:r w:rsidRPr="00FB5642">
        <w:rPr>
          <w:rFonts w:ascii="Times New Roman" w:eastAsia="Calibri" w:hAnsi="Times New Roman"/>
          <w:sz w:val="28"/>
          <w:szCs w:val="28"/>
        </w:rPr>
        <w:t xml:space="preserve"> и (или) действие (бездействие) </w:t>
      </w:r>
      <w:r w:rsidR="0013052D">
        <w:rPr>
          <w:rFonts w:ascii="Times New Roman" w:eastAsia="Calibri" w:hAnsi="Times New Roman"/>
          <w:sz w:val="28"/>
          <w:szCs w:val="28"/>
        </w:rPr>
        <w:t>департамента, начальника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13052D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(далее  также - жалоба).</w:t>
      </w:r>
    </w:p>
    <w:p w:rsidR="00A5296C" w:rsidRPr="00BD67F0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BD67F0">
        <w:rPr>
          <w:rFonts w:ascii="Times New Roman" w:hAnsi="Times New Roman"/>
          <w:sz w:val="28"/>
          <w:szCs w:val="28"/>
        </w:rPr>
        <w:t>Заявитель, с учетом положений статьи 11.1 Федерального закона</w:t>
      </w:r>
      <w:r>
        <w:rPr>
          <w:rFonts w:ascii="Times New Roman" w:hAnsi="Times New Roman"/>
          <w:sz w:val="28"/>
          <w:szCs w:val="28"/>
        </w:rPr>
        <w:t xml:space="preserve">  № 210</w:t>
      </w:r>
      <w:r w:rsidRPr="00BD67F0">
        <w:rPr>
          <w:rFonts w:ascii="Times New Roman" w:hAnsi="Times New Roman"/>
          <w:sz w:val="28"/>
          <w:szCs w:val="28"/>
        </w:rPr>
        <w:t>, может обратиться с жалобой</w:t>
      </w:r>
      <w:r w:rsidR="006A107D">
        <w:rPr>
          <w:rFonts w:ascii="Times New Roman" w:hAnsi="Times New Roman"/>
          <w:sz w:val="28"/>
          <w:szCs w:val="28"/>
        </w:rPr>
        <w:t>,</w:t>
      </w:r>
      <w:r w:rsidRPr="00BD67F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5296C" w:rsidRPr="009E691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документов или информации</w:t>
      </w:r>
      <w:r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</w:t>
      </w:r>
      <w:r w:rsidRPr="0015632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Pr="00156327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A5296C" w:rsidRPr="006A19DB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 w:rsidRPr="006A19DB"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 w:rsidR="00CB6945">
        <w:rPr>
          <w:rFonts w:ascii="Times New Roman" w:eastAsia="Calibri" w:hAnsi="Times New Roman"/>
          <w:sz w:val="28"/>
          <w:szCs w:val="28"/>
        </w:rPr>
        <w:t>департамента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 w:rsidR="00CB6945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</w:t>
      </w:r>
      <w:r w:rsidR="00CB6945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4429A">
        <w:rPr>
          <w:rFonts w:ascii="Times New Roman" w:eastAsia="Calibri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5296C" w:rsidRPr="00912EBB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="00E15465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при</w:t>
      </w:r>
      <w:r>
        <w:rPr>
          <w:rFonts w:ascii="Times New Roman" w:hAnsi="Times New Roman"/>
          <w:sz w:val="28"/>
          <w:szCs w:val="28"/>
        </w:rPr>
        <w:t xml:space="preserve">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 w:rsidRPr="002B478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66526">
        <w:rPr>
          <w:rFonts w:ascii="Times New Roman" w:hAnsi="Times New Roman"/>
          <w:sz w:val="28"/>
          <w:szCs w:val="28"/>
        </w:rPr>
        <w:t>Федерального закона  № 210</w:t>
      </w:r>
      <w:r>
        <w:rPr>
          <w:rFonts w:ascii="Times New Roman" w:hAnsi="Times New Roman"/>
          <w:sz w:val="28"/>
          <w:szCs w:val="28"/>
        </w:rPr>
        <w:t>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044C92"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>. Жалоб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25DBE">
        <w:rPr>
          <w:rFonts w:ascii="Times New Roman" w:eastAsia="Calibri" w:hAnsi="Times New Roman"/>
          <w:sz w:val="28"/>
          <w:szCs w:val="28"/>
        </w:rPr>
        <w:t xml:space="preserve"> на решения и действия (бездействие) </w:t>
      </w:r>
      <w:r w:rsidR="00044C92">
        <w:rPr>
          <w:rFonts w:ascii="Times New Roman" w:eastAsia="Calibri" w:hAnsi="Times New Roman"/>
          <w:sz w:val="28"/>
          <w:szCs w:val="28"/>
        </w:rPr>
        <w:t>начальника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>пода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5DBE">
        <w:rPr>
          <w:rFonts w:ascii="Times New Roman" w:eastAsia="Calibri" w:hAnsi="Times New Roman"/>
          <w:sz w:val="28"/>
          <w:szCs w:val="28"/>
        </w:rPr>
        <w:t xml:space="preserve">тся </w:t>
      </w:r>
      <w:r w:rsidR="00044C92">
        <w:rPr>
          <w:rFonts w:ascii="Times New Roman" w:eastAsia="Calibri" w:hAnsi="Times New Roman"/>
          <w:sz w:val="28"/>
          <w:szCs w:val="28"/>
        </w:rPr>
        <w:t>заместителю Губернатора Кемеровской области (по вопросам социальной политики)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Pr="002D0734">
        <w:rPr>
          <w:rFonts w:ascii="Times New Roman" w:eastAsia="Calibri" w:hAnsi="Times New Roman"/>
          <w:sz w:val="28"/>
          <w:szCs w:val="28"/>
        </w:rPr>
        <w:lastRenderedPageBreak/>
        <w:t>официальног</w:t>
      </w:r>
      <w:r>
        <w:rPr>
          <w:rFonts w:ascii="Times New Roman" w:eastAsia="Calibri" w:hAnsi="Times New Roman"/>
          <w:sz w:val="28"/>
          <w:szCs w:val="28"/>
        </w:rPr>
        <w:t xml:space="preserve">о сайта </w:t>
      </w:r>
      <w:r w:rsidR="00044C92">
        <w:rPr>
          <w:rFonts w:ascii="Times New Roman" w:eastAsia="Calibri" w:hAnsi="Times New Roman"/>
          <w:sz w:val="28"/>
          <w:szCs w:val="28"/>
        </w:rPr>
        <w:t>департамента</w:t>
      </w:r>
      <w:r w:rsidRPr="002D0734">
        <w:rPr>
          <w:rFonts w:ascii="Times New Roman" w:eastAsia="Calibri" w:hAnsi="Times New Roman"/>
          <w:sz w:val="28"/>
          <w:szCs w:val="28"/>
        </w:rPr>
        <w:t>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A5296C" w:rsidRPr="00151B20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682C73">
        <w:rPr>
          <w:rFonts w:ascii="Times New Roman" w:eastAsia="Calibri" w:hAnsi="Times New Roman"/>
          <w:sz w:val="28"/>
          <w:szCs w:val="28"/>
        </w:rPr>
        <w:t>департамента</w:t>
      </w:r>
      <w:r w:rsidRPr="00151B20">
        <w:rPr>
          <w:rFonts w:ascii="Times New Roman" w:eastAsia="Calibri" w:hAnsi="Times New Roman"/>
          <w:sz w:val="28"/>
          <w:szCs w:val="28"/>
        </w:rPr>
        <w:t xml:space="preserve">, </w:t>
      </w:r>
      <w:r w:rsidR="00682C73">
        <w:rPr>
          <w:rFonts w:ascii="Times New Roman" w:eastAsia="Calibri" w:hAnsi="Times New Roman"/>
          <w:sz w:val="28"/>
          <w:szCs w:val="28"/>
        </w:rPr>
        <w:t>начальника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682C73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296C" w:rsidRPr="00E57872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682C73">
        <w:rPr>
          <w:rFonts w:ascii="Times New Roman" w:eastAsia="Calibri" w:hAnsi="Times New Roman"/>
          <w:sz w:val="28"/>
          <w:szCs w:val="28"/>
        </w:rPr>
        <w:t>департамента</w:t>
      </w:r>
      <w:r w:rsidRPr="00151B20">
        <w:rPr>
          <w:rFonts w:ascii="Times New Roman" w:eastAsia="Calibri" w:hAnsi="Times New Roman"/>
          <w:sz w:val="28"/>
          <w:szCs w:val="28"/>
        </w:rPr>
        <w:t xml:space="preserve">, </w:t>
      </w:r>
      <w:r w:rsidR="00682C73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Pr="00151B20">
        <w:rPr>
          <w:rFonts w:ascii="Times New Roman" w:eastAsia="Calibri" w:hAnsi="Times New Roman"/>
          <w:sz w:val="28"/>
          <w:szCs w:val="28"/>
        </w:rPr>
        <w:t xml:space="preserve"> либо </w:t>
      </w:r>
      <w:r>
        <w:rPr>
          <w:rFonts w:ascii="Times New Roman" w:eastAsia="Calibri" w:hAnsi="Times New Roman"/>
          <w:sz w:val="28"/>
          <w:szCs w:val="28"/>
        </w:rPr>
        <w:t xml:space="preserve">специалиста </w:t>
      </w:r>
      <w:r w:rsidR="00682C73">
        <w:rPr>
          <w:rFonts w:ascii="Times New Roman" w:eastAsia="Calibri" w:hAnsi="Times New Roman"/>
          <w:sz w:val="28"/>
          <w:szCs w:val="28"/>
        </w:rPr>
        <w:t>департамента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A5296C" w:rsidRPr="00151B20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27774">
        <w:rPr>
          <w:rFonts w:ascii="Times New Roman" w:eastAsia="Calibri" w:hAnsi="Times New Roman"/>
          <w:sz w:val="28"/>
          <w:szCs w:val="28"/>
        </w:rPr>
        <w:t>департамента</w:t>
      </w:r>
      <w:r w:rsidRPr="00151B20">
        <w:rPr>
          <w:rFonts w:ascii="Times New Roman" w:eastAsia="Calibri" w:hAnsi="Times New Roman"/>
          <w:sz w:val="28"/>
          <w:szCs w:val="28"/>
        </w:rPr>
        <w:t xml:space="preserve">, </w:t>
      </w:r>
      <w:r w:rsidR="00F27774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Pr="00151B20">
        <w:rPr>
          <w:rFonts w:ascii="Times New Roman" w:eastAsia="Calibri" w:hAnsi="Times New Roman"/>
          <w:sz w:val="28"/>
          <w:szCs w:val="28"/>
        </w:rPr>
        <w:t xml:space="preserve"> либо </w:t>
      </w:r>
      <w:r>
        <w:rPr>
          <w:rFonts w:ascii="Times New Roman" w:eastAsia="Calibri" w:hAnsi="Times New Roman"/>
          <w:sz w:val="28"/>
          <w:szCs w:val="28"/>
        </w:rPr>
        <w:t xml:space="preserve">специалиста </w:t>
      </w:r>
      <w:r w:rsidR="00F27774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 либо их копии.</w:t>
      </w:r>
    </w:p>
    <w:p w:rsidR="00A5296C" w:rsidRPr="00DE2432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A5296C" w:rsidRPr="00613A4B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4B">
        <w:rPr>
          <w:rFonts w:ascii="Times New Roman" w:hAnsi="Times New Roman"/>
          <w:sz w:val="28"/>
          <w:szCs w:val="28"/>
        </w:rPr>
        <w:t xml:space="preserve">5.3.4. Время приема жалоб должно совпадать с </w:t>
      </w:r>
      <w:r>
        <w:rPr>
          <w:rFonts w:ascii="Times New Roman" w:hAnsi="Times New Roman"/>
          <w:sz w:val="28"/>
          <w:szCs w:val="28"/>
        </w:rPr>
        <w:t>графиком работы</w:t>
      </w:r>
      <w:r w:rsidRPr="00613A4B">
        <w:rPr>
          <w:rFonts w:ascii="Times New Roman" w:hAnsi="Times New Roman"/>
          <w:sz w:val="28"/>
          <w:szCs w:val="28"/>
        </w:rPr>
        <w:t xml:space="preserve"> </w:t>
      </w:r>
      <w:r w:rsidR="003C5420">
        <w:rPr>
          <w:rFonts w:ascii="Times New Roman" w:hAnsi="Times New Roman"/>
          <w:sz w:val="28"/>
          <w:szCs w:val="28"/>
        </w:rPr>
        <w:t>департамента</w:t>
      </w:r>
      <w:r w:rsidRPr="00613A4B">
        <w:rPr>
          <w:rFonts w:ascii="Times New Roman" w:hAnsi="Times New Roman"/>
          <w:sz w:val="28"/>
          <w:szCs w:val="28"/>
        </w:rPr>
        <w:t>.</w:t>
      </w:r>
    </w:p>
    <w:p w:rsidR="00A5296C" w:rsidRPr="00F741E1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</w:t>
      </w:r>
      <w:r w:rsidR="003C5420">
        <w:rPr>
          <w:rFonts w:ascii="Times New Roman" w:eastAsia="Calibri" w:hAnsi="Times New Roman"/>
          <w:sz w:val="28"/>
          <w:szCs w:val="28"/>
        </w:rPr>
        <w:t>департамента</w:t>
      </w:r>
      <w:r w:rsidRPr="00F741E1">
        <w:rPr>
          <w:rFonts w:ascii="Times New Roman" w:eastAsia="Calibri" w:hAnsi="Times New Roman"/>
          <w:sz w:val="28"/>
          <w:szCs w:val="28"/>
        </w:rPr>
        <w:t xml:space="preserve">, </w:t>
      </w:r>
      <w:r w:rsidR="003C5420">
        <w:rPr>
          <w:rFonts w:ascii="Times New Roman" w:eastAsia="Calibri" w:hAnsi="Times New Roman"/>
          <w:sz w:val="28"/>
          <w:szCs w:val="28"/>
        </w:rPr>
        <w:t xml:space="preserve">начальника департамента </w:t>
      </w:r>
      <w:r>
        <w:rPr>
          <w:rFonts w:ascii="Times New Roman" w:eastAsia="Calibri" w:hAnsi="Times New Roman"/>
          <w:sz w:val="28"/>
          <w:szCs w:val="28"/>
        </w:rPr>
        <w:t xml:space="preserve">либо </w:t>
      </w:r>
      <w:r w:rsidRPr="00F741E1">
        <w:rPr>
          <w:rFonts w:ascii="Times New Roman" w:eastAsia="Calibri" w:hAnsi="Times New Roman"/>
          <w:sz w:val="28"/>
          <w:szCs w:val="28"/>
        </w:rPr>
        <w:t>спе</w:t>
      </w:r>
      <w:r>
        <w:rPr>
          <w:rFonts w:ascii="Times New Roman" w:eastAsia="Calibri" w:hAnsi="Times New Roman"/>
          <w:sz w:val="28"/>
          <w:szCs w:val="28"/>
        </w:rPr>
        <w:t xml:space="preserve">циалиста </w:t>
      </w:r>
      <w:r w:rsidR="003C5420">
        <w:rPr>
          <w:rFonts w:ascii="Times New Roman" w:eastAsia="Calibri" w:hAnsi="Times New Roman"/>
          <w:sz w:val="28"/>
          <w:szCs w:val="28"/>
        </w:rPr>
        <w:t>департамента</w:t>
      </w:r>
      <w:r w:rsidRPr="00F741E1">
        <w:rPr>
          <w:rFonts w:ascii="Times New Roman" w:eastAsia="Calibri" w:hAnsi="Times New Roman"/>
          <w:sz w:val="28"/>
          <w:szCs w:val="28"/>
        </w:rPr>
        <w:t xml:space="preserve"> в соответствии со </w:t>
      </w:r>
      <w:hyperlink r:id="rId21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</w:t>
      </w:r>
      <w:r w:rsidRPr="00F66526">
        <w:rPr>
          <w:rFonts w:ascii="Times New Roman" w:eastAsia="Calibri" w:hAnsi="Times New Roman"/>
          <w:sz w:val="28"/>
          <w:szCs w:val="28"/>
        </w:rPr>
        <w:t>Федерального закона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Жалоба, поступившая в </w:t>
      </w:r>
      <w:r w:rsidR="003C5420">
        <w:rPr>
          <w:rFonts w:ascii="Times New Roman" w:eastAsia="Calibri" w:hAnsi="Times New Roman"/>
          <w:sz w:val="28"/>
          <w:szCs w:val="28"/>
        </w:rPr>
        <w:t>департамент</w:t>
      </w:r>
      <w:r>
        <w:rPr>
          <w:rFonts w:ascii="Times New Roman" w:eastAsia="Calibri" w:hAnsi="Times New Roman"/>
          <w:sz w:val="28"/>
          <w:szCs w:val="28"/>
        </w:rPr>
        <w:t xml:space="preserve">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3C5420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A5296C" w:rsidRPr="005F3D2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субъектов Российской Федерации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A5296C" w:rsidRDefault="00695B0A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B0A">
        <w:rPr>
          <w:rFonts w:ascii="Times New Roman" w:eastAsia="Calibri" w:hAnsi="Times New Roman"/>
          <w:sz w:val="28"/>
          <w:szCs w:val="28"/>
        </w:rPr>
        <w:lastRenderedPageBreak/>
        <w:t>название</w:t>
      </w:r>
      <w:r w:rsidR="00A5296C" w:rsidRPr="00695B0A">
        <w:rPr>
          <w:rFonts w:ascii="Times New Roman" w:eastAsia="Calibri" w:hAnsi="Times New Roman"/>
          <w:sz w:val="28"/>
          <w:szCs w:val="28"/>
        </w:rPr>
        <w:t xml:space="preserve"> </w:t>
      </w:r>
      <w:r w:rsidR="00E16A23" w:rsidRPr="00695B0A">
        <w:rPr>
          <w:rFonts w:ascii="Times New Roman" w:eastAsia="Calibri" w:hAnsi="Times New Roman"/>
          <w:sz w:val="28"/>
          <w:szCs w:val="28"/>
        </w:rPr>
        <w:t>департамента</w:t>
      </w:r>
      <w:r w:rsidR="00A5296C" w:rsidRPr="00695B0A">
        <w:rPr>
          <w:rFonts w:ascii="Times New Roman" w:eastAsia="Calibri" w:hAnsi="Times New Roman"/>
          <w:sz w:val="28"/>
          <w:szCs w:val="28"/>
        </w:rPr>
        <w:t>, должность, фамил</w:t>
      </w:r>
      <w:r w:rsidRPr="00695B0A">
        <w:rPr>
          <w:rFonts w:ascii="Times New Roman" w:eastAsia="Calibri" w:hAnsi="Times New Roman"/>
          <w:sz w:val="28"/>
          <w:szCs w:val="28"/>
        </w:rPr>
        <w:t>ия, имя, отчество (при наличии)</w:t>
      </w:r>
      <w:r w:rsidR="00A5296C" w:rsidRPr="00695B0A">
        <w:rPr>
          <w:rFonts w:ascii="Times New Roman" w:eastAsia="Calibri" w:hAnsi="Times New Roman"/>
          <w:sz w:val="28"/>
          <w:szCs w:val="28"/>
        </w:rPr>
        <w:t xml:space="preserve"> </w:t>
      </w:r>
      <w:r w:rsidR="00E16A23" w:rsidRPr="00695B0A">
        <w:rPr>
          <w:rFonts w:ascii="Times New Roman" w:eastAsia="Calibri" w:hAnsi="Times New Roman"/>
          <w:sz w:val="28"/>
          <w:szCs w:val="28"/>
        </w:rPr>
        <w:t>начальника департамента</w:t>
      </w:r>
      <w:r w:rsidR="00A5296C">
        <w:rPr>
          <w:rFonts w:ascii="Times New Roman" w:eastAsia="Calibri" w:hAnsi="Times New Roman"/>
          <w:sz w:val="28"/>
          <w:szCs w:val="28"/>
        </w:rPr>
        <w:t xml:space="preserve">, специалиста </w:t>
      </w:r>
      <w:r w:rsidR="00E16A23">
        <w:rPr>
          <w:rFonts w:ascii="Times New Roman" w:eastAsia="Calibri" w:hAnsi="Times New Roman"/>
          <w:sz w:val="28"/>
          <w:szCs w:val="28"/>
        </w:rPr>
        <w:t>департамента</w:t>
      </w:r>
      <w:r w:rsidR="00A5296C">
        <w:rPr>
          <w:rFonts w:ascii="Times New Roman" w:eastAsia="Calibri" w:hAnsi="Times New Roman"/>
          <w:sz w:val="28"/>
          <w:szCs w:val="28"/>
        </w:rPr>
        <w:t>, принявшего решение по жалобе;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E16A23">
        <w:rPr>
          <w:rFonts w:ascii="Times New Roman" w:eastAsia="Calibri" w:hAnsi="Times New Roman"/>
          <w:sz w:val="28"/>
          <w:szCs w:val="28"/>
        </w:rPr>
        <w:t>начальнике департамента</w:t>
      </w:r>
      <w:r>
        <w:rPr>
          <w:rFonts w:ascii="Times New Roman" w:eastAsia="Calibri" w:hAnsi="Times New Roman"/>
          <w:sz w:val="28"/>
          <w:szCs w:val="28"/>
        </w:rPr>
        <w:t xml:space="preserve">, специалисте </w:t>
      </w:r>
      <w:r w:rsidR="00E16A23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>, решение или действие (бездействие) которого обжалуется;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2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8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A5296C" w:rsidRPr="009F77BA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</w:t>
      </w:r>
      <w:r w:rsidRPr="00F741E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F77BA">
        <w:rPr>
          <w:rFonts w:ascii="Times New Roman" w:eastAsia="Calibri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7. Информирование заявителя о порядке подачи и рассмотрения жалобы осуществляется следующими способами: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непосредственном обращении заявителя в </w:t>
      </w:r>
      <w:r w:rsidR="007B6BDC">
        <w:rPr>
          <w:rFonts w:ascii="Times New Roman" w:eastAsia="Calibri" w:hAnsi="Times New Roman"/>
          <w:sz w:val="28"/>
          <w:szCs w:val="28"/>
        </w:rPr>
        <w:t>департамент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путем размещения указанной информации на информационных стендах в помещениях </w:t>
      </w:r>
      <w:r w:rsidR="007B6BDC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>, в информационных материалах (брошюрах, буклетах, листовках, памятках);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</w:t>
      </w:r>
      <w:r w:rsidR="007B6BDC">
        <w:rPr>
          <w:rFonts w:ascii="Times New Roman" w:eastAsia="Calibri" w:hAnsi="Times New Roman"/>
          <w:sz w:val="28"/>
          <w:szCs w:val="28"/>
        </w:rPr>
        <w:t>азанной информации на официальном</w:t>
      </w:r>
      <w:r>
        <w:rPr>
          <w:rFonts w:ascii="Times New Roman" w:eastAsia="Calibri" w:hAnsi="Times New Roman"/>
          <w:sz w:val="28"/>
          <w:szCs w:val="28"/>
        </w:rPr>
        <w:t xml:space="preserve"> сайт</w:t>
      </w:r>
      <w:r w:rsidR="007B6BDC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B6BDC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(при наличии указанных сайтов) и Портале;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A5296C" w:rsidRDefault="00A5296C" w:rsidP="00A5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8E6DDD" w:rsidRPr="00C16FA8" w:rsidRDefault="00A5296C" w:rsidP="008E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5.8. </w:t>
      </w:r>
      <w:r w:rsidR="008E6DDD" w:rsidRPr="00C16FA8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="008E6DDD" w:rsidRPr="00C16FA8">
        <w:rPr>
          <w:rFonts w:ascii="Times New Roman" w:eastAsia="Calibri" w:hAnsi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E6DDD" w:rsidRPr="00C16FA8" w:rsidRDefault="008E6DDD" w:rsidP="008E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250C5" w:rsidRDefault="002250C5" w:rsidP="008E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C5" w:rsidRDefault="002250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DDD" w:rsidRDefault="008E6DD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5E7" w:rsidRDefault="005535E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3A02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7D53D5" w:rsidRPr="007D53D5" w:rsidRDefault="00A1732D" w:rsidP="007D53D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7D53D5" w:rsidRPr="007D53D5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</w:t>
      </w:r>
      <w:r w:rsidR="008E6DDD">
        <w:rPr>
          <w:rFonts w:ascii="Times New Roman" w:hAnsi="Times New Roman" w:cs="Times New Roman"/>
          <w:sz w:val="28"/>
          <w:szCs w:val="28"/>
        </w:rPr>
        <w:t>анной некоммерческой организацией</w:t>
      </w:r>
      <w:r w:rsidR="007D53D5" w:rsidRPr="007D53D5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78"/>
      <w:bookmarkEnd w:id="3"/>
    </w:p>
    <w:p w:rsidR="007D53D5" w:rsidRPr="007D53D5" w:rsidRDefault="007D53D5" w:rsidP="00132B7A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социальной защиты </w:t>
      </w:r>
    </w:p>
    <w:p w:rsidR="007D53D5" w:rsidRDefault="00132B7A" w:rsidP="00132B7A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Кемеровской области</w:t>
      </w:r>
    </w:p>
    <w:p w:rsidR="001B7FFC" w:rsidRDefault="001B7FFC" w:rsidP="00132B7A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 ___________________________</w:t>
      </w:r>
    </w:p>
    <w:p w:rsidR="001B7FFC" w:rsidRDefault="001B7FFC" w:rsidP="001B7FFC">
      <w:pPr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>(Ф.И.О. руководителя</w:t>
      </w:r>
      <w:r w:rsidR="00596B50" w:rsidRPr="00596B5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="00596B50">
        <w:rPr>
          <w:rFonts w:ascii="Times New Roman" w:eastAsia="Arial" w:hAnsi="Times New Roman" w:cs="Times New Roman"/>
          <w:color w:val="000000"/>
          <w:shd w:val="clear" w:color="auto" w:fill="FFFFFF"/>
        </w:rPr>
        <w:t>некоммерческой</w:t>
      </w: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596B50" w:rsidRDefault="00596B50" w:rsidP="00596B50">
      <w:pPr>
        <w:spacing w:after="0" w:line="240" w:lineRule="auto"/>
        <w:ind w:left="4962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организации и </w:t>
      </w:r>
      <w:r w:rsidR="001B7FFC"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наименование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1B7FFC" w:rsidRPr="001B7FFC" w:rsidRDefault="00596B50" w:rsidP="00596B50">
      <w:pPr>
        <w:spacing w:after="0" w:line="240" w:lineRule="auto"/>
        <w:ind w:left="4962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некоммерческой </w:t>
      </w:r>
      <w:r w:rsidR="001B7FFC"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>организации)</w:t>
      </w:r>
    </w:p>
    <w:p w:rsidR="001B7FFC" w:rsidRDefault="001B7FFC" w:rsidP="00132B7A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1B7FFC" w:rsidRDefault="001B7FFC" w:rsidP="001B7FFC">
      <w:pPr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(а</w:t>
      </w: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дрес </w:t>
      </w:r>
      <w:r w:rsidR="00596B5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некоммерческой </w:t>
      </w: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организации </w:t>
      </w:r>
    </w:p>
    <w:p w:rsidR="001B7FFC" w:rsidRDefault="001B7FFC" w:rsidP="001B7FFC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596B50" w:rsidRDefault="00596B50" w:rsidP="00596B50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(юридический, </w:t>
      </w:r>
      <w:r w:rsidR="001B7FFC"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фактический с указанием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1B7FFC" w:rsidRPr="001B7FFC" w:rsidRDefault="001B7FFC" w:rsidP="001B7FFC">
      <w:pPr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>индексов)</w:t>
      </w:r>
    </w:p>
    <w:p w:rsidR="001B7FFC" w:rsidRDefault="001B7FFC" w:rsidP="001B7FFC">
      <w:pPr>
        <w:spacing w:after="0" w:line="240" w:lineRule="auto"/>
        <w:ind w:left="510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7D53D5" w:rsidRPr="001B7FFC" w:rsidRDefault="001B7FFC" w:rsidP="001B7FFC">
      <w:pPr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(к</w:t>
      </w:r>
      <w:r w:rsidRPr="001B7FFC">
        <w:rPr>
          <w:rFonts w:ascii="Times New Roman" w:eastAsia="Arial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нтактное лицо: должность, Ф.И.О</w:t>
      </w:r>
      <w:r w:rsidR="000D5BF4">
        <w:rPr>
          <w:rFonts w:ascii="Times New Roman" w:eastAsia="Arial" w:hAnsi="Times New Roman" w:cs="Times New Roman"/>
          <w:color w:val="000000"/>
          <w:shd w:val="clear" w:color="auto" w:fill="FFFFFF"/>
        </w:rPr>
        <w:t>, номер телефона (факс), адрес электронной почты</w:t>
      </w:r>
      <w:r w:rsidR="005D170F">
        <w:rPr>
          <w:rFonts w:ascii="Times New Roman" w:eastAsia="Arial" w:hAnsi="Times New Roman" w:cs="Times New Roman"/>
          <w:color w:val="000000"/>
          <w:shd w:val="clear" w:color="auto" w:fill="FFFFFF"/>
        </w:rPr>
        <w:t>, официальный сайт некоммерческой организации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)</w:t>
      </w:r>
    </w:p>
    <w:p w:rsidR="007D53D5" w:rsidRPr="007D53D5" w:rsidRDefault="007D53D5" w:rsidP="007D5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3D5" w:rsidRPr="007D53D5" w:rsidRDefault="007D53D5" w:rsidP="007D53D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</w:p>
    <w:p w:rsidR="007D53D5" w:rsidRPr="007D53D5" w:rsidRDefault="007D53D5" w:rsidP="007D53D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о выдаче заключения о соответствии качества оказываемых </w:t>
      </w:r>
    </w:p>
    <w:p w:rsidR="007D53D5" w:rsidRPr="007D53D5" w:rsidRDefault="007D53D5" w:rsidP="007D53D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социально ориентиров</w:t>
      </w:r>
      <w:r w:rsidR="0059704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анной некоммерческой организаци</w:t>
      </w:r>
      <w:r w:rsidR="001B7FF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ей</w:t>
      </w:r>
    </w:p>
    <w:p w:rsidR="007D53D5" w:rsidRPr="007D53D5" w:rsidRDefault="007D53D5" w:rsidP="007D53D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 полезных услуг установленным критериям </w:t>
      </w:r>
    </w:p>
    <w:p w:rsidR="007D53D5" w:rsidRPr="007D53D5" w:rsidRDefault="007D53D5" w:rsidP="007D5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3D5" w:rsidRDefault="00F11134" w:rsidP="007D53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В  соответствии с Федеральным законом от 12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.01.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96 № 7-ФЗ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некоммерческих организациях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A66DED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остановлением Правительства Р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оссийской 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Ф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едерации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 26.01.2017 № 89 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реестре некоммерческих организаций - исполнителей общественно полезных услуг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прошу выдать </w:t>
      </w:r>
      <w:r w:rsidR="00132B7A">
        <w:rPr>
          <w:rFonts w:ascii="Times New Roman" w:eastAsia="Arial" w:hAnsi="Times New Roman" w:cs="Times New Roman"/>
          <w:color w:val="000000"/>
          <w:sz w:val="28"/>
          <w:szCs w:val="28"/>
        </w:rPr>
        <w:t>_______________</w:t>
      </w:r>
    </w:p>
    <w:p w:rsidR="00132B7A" w:rsidRDefault="00132B7A" w:rsidP="007D53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132B7A">
        <w:rPr>
          <w:rFonts w:ascii="Times New Roman" w:eastAsia="Arial" w:hAnsi="Times New Roman" w:cs="Times New Roman"/>
          <w:color w:val="000000"/>
          <w:shd w:val="clear" w:color="auto" w:fill="FFFFFF"/>
        </w:rPr>
        <w:t>(полное наименование</w:t>
      </w:r>
    </w:p>
    <w:p w:rsidR="00132B7A" w:rsidRDefault="00132B7A" w:rsidP="00132B7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32B7A" w:rsidRPr="00132B7A" w:rsidRDefault="00132B7A" w:rsidP="00132B7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132B7A">
        <w:rPr>
          <w:rFonts w:ascii="Times New Roman" w:eastAsia="Arial" w:hAnsi="Times New Roman" w:cs="Times New Roman"/>
          <w:color w:val="000000"/>
          <w:shd w:val="clear" w:color="auto" w:fill="FFFFFF"/>
        </w:rPr>
        <w:t>и основной государственный регистрационный номер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Pr="00132B7A">
        <w:rPr>
          <w:rFonts w:ascii="Times New Roman" w:eastAsia="Arial" w:hAnsi="Times New Roman" w:cs="Times New Roman"/>
          <w:color w:val="000000"/>
          <w:shd w:val="clear" w:color="auto" w:fill="FFFFFF"/>
        </w:rPr>
        <w:t>социально ориентированной некоммерческой организации)</w:t>
      </w:r>
    </w:p>
    <w:p w:rsidR="00AC6A9B" w:rsidRDefault="00132B7A" w:rsidP="00132B7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заключение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соответствии качества оказываемых социально ориентированной  некоммерческой организацией </w:t>
      </w:r>
      <w:r w:rsidR="007D53D5"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общественно полезных услуг установленным критериям  по следующим общественно полезным услугам</w:t>
      </w:r>
      <w:r w:rsidR="00AC6A9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</w:t>
      </w:r>
    </w:p>
    <w:p w:rsidR="00AC6A9B" w:rsidRDefault="00AC6A9B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(н</w:t>
      </w: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>аименовани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е</w:t>
      </w: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обществен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но полезных услуг указыва</w:t>
      </w:r>
      <w:r w:rsidR="00E30BD3">
        <w:rPr>
          <w:rFonts w:ascii="Times New Roman" w:eastAsia="Arial" w:hAnsi="Times New Roman" w:cs="Times New Roman"/>
          <w:color w:val="000000"/>
          <w:shd w:val="clear" w:color="auto" w:fill="FFFFFF"/>
        </w:rPr>
        <w:t>е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тся </w:t>
      </w: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в соответствии с </w:t>
      </w:r>
      <w:hyperlink r:id="rId23">
        <w:r w:rsidRPr="00AC6A9B">
          <w:rPr>
            <w:rFonts w:ascii="Times New Roman" w:eastAsia="Arial" w:hAnsi="Times New Roman" w:cs="Times New Roman"/>
            <w:color w:val="000000"/>
            <w:shd w:val="clear" w:color="auto" w:fill="FFFFFF"/>
          </w:rPr>
          <w:t>перечнем</w:t>
        </w:r>
      </w:hyperlink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общественно </w:t>
      </w:r>
    </w:p>
    <w:p w:rsidR="00AC6A9B" w:rsidRDefault="00AC6A9B" w:rsidP="00AC6A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</w:t>
      </w:r>
    </w:p>
    <w:p w:rsidR="00AC6A9B" w:rsidRDefault="00AC6A9B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>полезных услуг, утвержденным постановлением Правительства Российской Федерации</w:t>
      </w:r>
    </w:p>
    <w:p w:rsidR="00F11134" w:rsidRDefault="00F11134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AC6A9B" w:rsidRDefault="00AC6A9B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___________________________________________________________________________________</w:t>
      </w:r>
    </w:p>
    <w:p w:rsidR="007D53D5" w:rsidRDefault="007D53D5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>от 27.10.2016 №</w:t>
      </w:r>
      <w:r w:rsidR="00AC6A9B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1096 «</w:t>
      </w:r>
      <w:r w:rsidRPr="00AC6A9B">
        <w:rPr>
          <w:rFonts w:ascii="Times New Roman" w:eastAsia="Arial" w:hAnsi="Times New Roman" w:cs="Times New Roman"/>
          <w:color w:val="000000"/>
          <w:shd w:val="clear" w:color="auto" w:fill="FFFFFF"/>
        </w:rPr>
        <w:t>Об утверждении перечня общественно полезных услуг и критериев оценки качества их оказания</w:t>
      </w:r>
      <w:r w:rsidR="00AC6A9B">
        <w:rPr>
          <w:rFonts w:ascii="Times New Roman" w:eastAsia="Arial" w:hAnsi="Times New Roman" w:cs="Times New Roman"/>
          <w:color w:val="000000"/>
          <w:shd w:val="clear" w:color="auto" w:fill="FFFFFF"/>
        </w:rPr>
        <w:t>»</w:t>
      </w:r>
    </w:p>
    <w:p w:rsidR="000B3B0D" w:rsidRDefault="00F11134" w:rsidP="000B3B0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некоммерческая 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не является некоммерческой организацией, выполняющей функции иностранного агента, 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одного года и более 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01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016690" w:rsidRPr="00B4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№ 1096 «Об утверждении перечня общественно полезных услуг и критериев оценки качества их оказани</w:t>
      </w:r>
      <w:r w:rsidR="000B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</w:p>
    <w:p w:rsidR="000B3B0D" w:rsidRDefault="000B3B0D" w:rsidP="000B3B0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0B3B0D" w:rsidRDefault="008D41F0" w:rsidP="000B3B0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       </w:t>
      </w:r>
      <w:r w:rsidR="000B3B0D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(подтверждение соответствия</w:t>
      </w:r>
      <w:r w:rsidR="000B3B0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="000B3B0D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общественно полезной услуг</w:t>
      </w:r>
      <w:r w:rsidR="000B3B0D" w:rsidRPr="000B3B0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="000B3B0D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и установленным  </w:t>
      </w:r>
    </w:p>
    <w:p w:rsidR="008D41F0" w:rsidRDefault="008D41F0" w:rsidP="000B3B0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F0" w:rsidRDefault="000B3B0D" w:rsidP="00B345F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нормативными</w:t>
      </w:r>
      <w:r w:rsidRPr="000B3B0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правовыми актами Российской Федерации</w:t>
      </w:r>
      <w:r w:rsidRPr="000B3B0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требованиям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к ее содержанию</w:t>
      </w:r>
    </w:p>
    <w:p w:rsidR="008D41F0" w:rsidRPr="00B345FE" w:rsidRDefault="008D41F0" w:rsidP="000B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8D41F0" w:rsidRDefault="008D41F0" w:rsidP="008D41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(объем,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сроки, качество предоставления)</w:t>
      </w:r>
    </w:p>
    <w:p w:rsidR="00EC0786" w:rsidRDefault="00EC0786" w:rsidP="008D41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8D41F0" w:rsidRPr="00F11134" w:rsidRDefault="008D41F0" w:rsidP="00F1113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8D41F0" w:rsidRDefault="008D41F0" w:rsidP="008D41F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BF24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подтверждение наличия у лиц, непосредственно задействованных</w:t>
      </w:r>
      <w:r w:rsidRPr="008D41F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в исполнении</w:t>
      </w:r>
    </w:p>
    <w:p w:rsidR="008D41F0" w:rsidRPr="00B345FE" w:rsidRDefault="008D41F0" w:rsidP="008D41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8D41F0" w:rsidRDefault="008D41F0" w:rsidP="00B345F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общественно полезной услуги (в том числе работников организации и работников, привлеченных</w:t>
      </w:r>
    </w:p>
    <w:p w:rsidR="00016690" w:rsidRPr="00B345FE" w:rsidRDefault="00016690" w:rsidP="000166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B345FE" w:rsidRDefault="00B345FE" w:rsidP="00B345F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по договорам гражданско-правового характера), необходимой квалификации (в том числе</w:t>
      </w:r>
    </w:p>
    <w:p w:rsidR="00016690" w:rsidRPr="00B345FE" w:rsidRDefault="00016690" w:rsidP="000166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016690" w:rsidRDefault="00016690" w:rsidP="0001669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профессионального </w:t>
      </w:r>
      <w:r w:rsidR="00B345FE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образования, опыта работы в соответствующей сфере),</w:t>
      </w:r>
      <w:r w:rsidR="00B345FE" w:rsidRPr="00B345FE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r w:rsidR="00B345FE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достаточность</w:t>
      </w:r>
    </w:p>
    <w:p w:rsidR="00016690" w:rsidRDefault="007B7627" w:rsidP="007B76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__________________________________________________________________;</w:t>
      </w:r>
      <w:r w:rsidR="00016690" w:rsidRPr="00016690">
        <w:rPr>
          <w:rFonts w:ascii="Times New Roman" w:eastAsia="Arial" w:hAnsi="Times New Roman" w:cs="Times New Roman"/>
          <w:color w:val="000000"/>
          <w:shd w:val="clear" w:color="auto" w:fill="FFFFFF"/>
        </w:rPr>
        <w:t>количества таких лиц)</w:t>
      </w:r>
    </w:p>
    <w:p w:rsidR="00EC0786" w:rsidRPr="00016690" w:rsidRDefault="00EC0786" w:rsidP="007B76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7B7627" w:rsidRPr="00F11134" w:rsidRDefault="007B7627" w:rsidP="007B762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F1113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7B7627" w:rsidRDefault="007B7627" w:rsidP="000166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(подтверждение удовлетворенности получателей общественно полезных услуг качеством </w:t>
      </w:r>
    </w:p>
    <w:p w:rsidR="007B7627" w:rsidRPr="007B7627" w:rsidRDefault="007B7627" w:rsidP="007B762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016690" w:rsidRDefault="007B7627" w:rsidP="007B76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hd w:val="clear" w:color="auto" w:fill="FFFFFF"/>
        </w:rPr>
        <w:t>их оказания (отсутствие жалоб на действия (бездействие) и (или) решения организации, связанные</w:t>
      </w:r>
    </w:p>
    <w:p w:rsidR="007B7627" w:rsidRPr="007B7627" w:rsidRDefault="007B7627" w:rsidP="007B762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7B7627" w:rsidRDefault="007B7627" w:rsidP="007B76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hd w:val="clear" w:color="auto" w:fill="FFFFFF"/>
        </w:rPr>
        <w:t>с оказанием ею общественно полезных услуг, признанных обоснованными судом, органами</w:t>
      </w:r>
    </w:p>
    <w:p w:rsidR="00016690" w:rsidRPr="007B7627" w:rsidRDefault="007B7627" w:rsidP="007B762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7B7627" w:rsidRDefault="007B7627" w:rsidP="007B76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hd w:val="clear" w:color="auto" w:fill="FFFFFF"/>
        </w:rPr>
        <w:t>государственного контроля (надзора) и муниципального надзора, иными органами в соответствии</w:t>
      </w:r>
    </w:p>
    <w:p w:rsidR="007B7627" w:rsidRPr="007B7627" w:rsidRDefault="007B7627" w:rsidP="007B762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__________________________________________________________________;</w:t>
      </w:r>
    </w:p>
    <w:p w:rsidR="00016690" w:rsidRDefault="007B7627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B7627">
        <w:rPr>
          <w:rFonts w:ascii="Times New Roman" w:eastAsia="Arial" w:hAnsi="Times New Roman" w:cs="Times New Roman"/>
          <w:color w:val="000000"/>
          <w:shd w:val="clear" w:color="auto" w:fill="FFFFFF"/>
        </w:rPr>
        <w:t>с их компетенцией в течение 2 лет, предшествующих выдаче заключения)</w:t>
      </w:r>
    </w:p>
    <w:p w:rsidR="00EC0786" w:rsidRDefault="00EC0786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6E5FA8" w:rsidRDefault="006E5FA8" w:rsidP="00F1113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F1113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</w:t>
      </w:r>
    </w:p>
    <w:p w:rsidR="006E5FA8" w:rsidRDefault="00F11134" w:rsidP="00F11134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           </w:t>
      </w:r>
      <w:r w:rsidR="006E5FA8" w:rsidRPr="006E5FA8">
        <w:rPr>
          <w:rFonts w:ascii="Times New Roman" w:eastAsia="Arial" w:hAnsi="Times New Roman" w:cs="Times New Roman"/>
          <w:color w:val="000000"/>
          <w:shd w:val="clear" w:color="auto" w:fill="FFFFFF"/>
        </w:rPr>
        <w:t>(подтверждение отсутствия организации в реестре недобросовестных поставщиков по</w:t>
      </w:r>
    </w:p>
    <w:p w:rsidR="00EC0786" w:rsidRDefault="00EC0786" w:rsidP="00F11134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_____________________________________________________________________________________</w:t>
      </w:r>
    </w:p>
    <w:p w:rsidR="006E5FA8" w:rsidRDefault="006E5FA8" w:rsidP="000166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6E5FA8">
        <w:rPr>
          <w:rFonts w:ascii="Times New Roman" w:eastAsia="Arial" w:hAnsi="Times New Roman" w:cs="Times New Roman"/>
          <w:color w:val="000000"/>
          <w:shd w:val="clear" w:color="auto" w:fill="FFFFFF"/>
        </w:rPr>
        <w:t>результатам оказания услуги в рамках исполнения контрактов, заключенных в соответствии с</w:t>
      </w:r>
    </w:p>
    <w:p w:rsidR="00EC0786" w:rsidRDefault="00EC0786" w:rsidP="000166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_____________________________________________________________________________________</w:t>
      </w:r>
    </w:p>
    <w:p w:rsidR="006E5FA8" w:rsidRDefault="006E5FA8" w:rsidP="000166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6E5FA8">
        <w:rPr>
          <w:rFonts w:ascii="Times New Roman" w:eastAsia="Arial" w:hAnsi="Times New Roman" w:cs="Times New Roman"/>
          <w:color w:val="000000"/>
          <w:shd w:val="clear" w:color="auto" w:fill="FFFFFF"/>
        </w:rPr>
        <w:t>Федеральным законом от 05 апреля 2013 г. № 44-ФЗ «О контрактной системе в сфере закупок</w:t>
      </w:r>
    </w:p>
    <w:p w:rsidR="006E5FA8" w:rsidRDefault="006E5FA8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6E5FA8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товаров, работ, услуг для обеспечения государственных и муниципальных нужд» в течение 2 лет, </w:t>
      </w:r>
    </w:p>
    <w:p w:rsidR="00016690" w:rsidRDefault="00F8327F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1113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</w:t>
      </w:r>
      <w:r w:rsidR="00EC078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E5FA8" w:rsidRPr="006E5FA8">
        <w:rPr>
          <w:rFonts w:ascii="Times New Roman" w:eastAsia="Arial" w:hAnsi="Times New Roman" w:cs="Times New Roman"/>
          <w:color w:val="000000"/>
          <w:shd w:val="clear" w:color="auto" w:fill="FFFFFF"/>
        </w:rPr>
        <w:t>предшествующих выдаче заключения)</w:t>
      </w:r>
    </w:p>
    <w:p w:rsidR="007C4C7E" w:rsidRDefault="007C4C7E" w:rsidP="00AC6A9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3F7E8B" w:rsidRDefault="00EC0786" w:rsidP="00F111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7C4C7E" w:rsidRDefault="007C4C7E" w:rsidP="007C4C7E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7C4C7E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уровня открытости и доступности информации об организации установленным </w:t>
      </w:r>
    </w:p>
    <w:p w:rsidR="003F7E8B" w:rsidRPr="007C4C7E" w:rsidRDefault="007C4C7E" w:rsidP="007C4C7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____________________________________________________________________________________.</w:t>
      </w:r>
      <w:r w:rsidRPr="007C4C7E">
        <w:rPr>
          <w:rFonts w:ascii="Times New Roman" w:eastAsia="Arial" w:hAnsi="Times New Roman" w:cs="Times New Roman"/>
          <w:color w:val="000000"/>
          <w:shd w:val="clear" w:color="auto" w:fill="FFFFFF"/>
        </w:rPr>
        <w:t>нормативными правовыми актами Российской Федерации требованиям (при их наличии)</w:t>
      </w:r>
    </w:p>
    <w:p w:rsidR="003F7E8B" w:rsidRDefault="003F7E8B" w:rsidP="00F111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F11134" w:rsidRDefault="00F11134" w:rsidP="00F111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3. Для выдачи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соответствии качества оказываемых социально ориентиров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анной некоммерческой организацией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 полезных услуг установленным критериям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следующие документы </w:t>
      </w:r>
      <w:r w:rsidRPr="00F1113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(нужное отметить)</w:t>
      </w:r>
      <w:r w:rsidRPr="00F1113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4A6B" w:rsidRPr="003D7F8F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11134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 w:rsidRPr="00194A6B">
        <w:rPr>
          <w:rFonts w:ascii="Times New Roman" w:hAnsi="Times New Roman" w:cs="Times New Roman"/>
          <w:sz w:val="28"/>
          <w:szCs w:val="28"/>
        </w:rPr>
        <w:t xml:space="preserve"> </w:t>
      </w:r>
      <w:r w:rsidR="00194A6B">
        <w:rPr>
          <w:rFonts w:ascii="Times New Roman" w:hAnsi="Times New Roman" w:cs="Times New Roman"/>
          <w:sz w:val="28"/>
          <w:szCs w:val="28"/>
        </w:rPr>
        <w:t>копия</w:t>
      </w:r>
      <w:r w:rsidR="00194A6B" w:rsidRPr="00783F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4A6B">
        <w:rPr>
          <w:rFonts w:ascii="Times New Roman" w:hAnsi="Times New Roman" w:cs="Times New Roman"/>
          <w:sz w:val="28"/>
          <w:szCs w:val="28"/>
        </w:rPr>
        <w:t>а</w:t>
      </w:r>
      <w:r w:rsidR="00194A6B" w:rsidRPr="00783F4D">
        <w:rPr>
          <w:rFonts w:ascii="Times New Roman" w:hAnsi="Times New Roman" w:cs="Times New Roman"/>
          <w:sz w:val="28"/>
          <w:szCs w:val="28"/>
        </w:rPr>
        <w:t>,</w:t>
      </w:r>
      <w:r w:rsidR="00194A6B">
        <w:rPr>
          <w:rFonts w:ascii="Times New Roman" w:hAnsi="Times New Roman" w:cs="Times New Roman"/>
          <w:sz w:val="28"/>
          <w:szCs w:val="28"/>
        </w:rPr>
        <w:t xml:space="preserve"> удостоверяющего</w:t>
      </w:r>
      <w:r w:rsidR="00194A6B" w:rsidRPr="00EC7AF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94A6B">
        <w:rPr>
          <w:rFonts w:ascii="Times New Roman" w:hAnsi="Times New Roman" w:cs="Times New Roman"/>
          <w:sz w:val="28"/>
          <w:szCs w:val="28"/>
        </w:rPr>
        <w:t>;</w:t>
      </w:r>
    </w:p>
    <w:p w:rsidR="00194A6B" w:rsidRPr="00553427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942267">
        <w:rPr>
          <w:rFonts w:ascii="Times New Roman" w:hAnsi="Times New Roman" w:cs="Times New Roman"/>
          <w:bCs/>
          <w:sz w:val="28"/>
          <w:szCs w:val="28"/>
        </w:rPr>
        <w:t>копия д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окумент</w:t>
      </w:r>
      <w:r w:rsidR="00194A6B">
        <w:rPr>
          <w:rFonts w:ascii="Times New Roman" w:hAnsi="Times New Roman" w:cs="Times New Roman"/>
          <w:bCs/>
          <w:sz w:val="28"/>
          <w:szCs w:val="28"/>
        </w:rPr>
        <w:t>а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A6B">
        <w:rPr>
          <w:rFonts w:ascii="Times New Roman" w:hAnsi="Times New Roman" w:cs="Times New Roman"/>
          <w:bCs/>
          <w:sz w:val="28"/>
          <w:szCs w:val="28"/>
        </w:rPr>
        <w:t xml:space="preserve">удостоверяющего личность и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подтверждающ</w:t>
      </w:r>
      <w:r w:rsidR="00194A6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полномочия лица, не являющегося руководителем организации - в случае подписания и подачи заявления и документов таким лицом;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копи</w:t>
      </w:r>
      <w:r w:rsidR="00194A6B">
        <w:rPr>
          <w:rFonts w:ascii="Times New Roman" w:hAnsi="Times New Roman" w:cs="Times New Roman"/>
          <w:bCs/>
          <w:sz w:val="28"/>
          <w:szCs w:val="28"/>
        </w:rPr>
        <w:t>я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 xml:space="preserve"> свидетельства о государственной регистрации организации</w:t>
      </w:r>
      <w:r w:rsidR="00194A6B" w:rsidRPr="00942267">
        <w:rPr>
          <w:rFonts w:ascii="Times New Roman" w:hAnsi="Times New Roman" w:cs="Times New Roman"/>
          <w:bCs/>
          <w:sz w:val="28"/>
          <w:szCs w:val="28"/>
        </w:rPr>
        <w:t xml:space="preserve">, заверенная руководителем </w:t>
      </w:r>
      <w:r w:rsidR="00194A6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94A6B" w:rsidRPr="008856AE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8856AE">
        <w:rPr>
          <w:rFonts w:ascii="Times New Roman" w:hAnsi="Times New Roman" w:cs="Times New Roman"/>
          <w:bCs/>
          <w:sz w:val="28"/>
          <w:szCs w:val="28"/>
        </w:rPr>
        <w:t xml:space="preserve">копии учредительных документов </w:t>
      </w:r>
      <w:r w:rsidR="00194A6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94A6B" w:rsidRPr="008856AE">
        <w:rPr>
          <w:rFonts w:ascii="Times New Roman" w:hAnsi="Times New Roman" w:cs="Times New Roman"/>
          <w:bCs/>
          <w:sz w:val="28"/>
          <w:szCs w:val="28"/>
        </w:rPr>
        <w:t xml:space="preserve">, заверенные руководителем </w:t>
      </w:r>
      <w:r w:rsidR="00194A6B"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194A6B" w:rsidRPr="00553427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194A6B">
        <w:rPr>
          <w:rFonts w:ascii="Times New Roman" w:hAnsi="Times New Roman" w:cs="Times New Roman"/>
          <w:bCs/>
          <w:sz w:val="28"/>
          <w:szCs w:val="28"/>
        </w:rPr>
        <w:t>ов, подтверждающих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A6B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 xml:space="preserve">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</w:t>
      </w:r>
      <w:r w:rsidR="00194A6B">
        <w:rPr>
          <w:rFonts w:ascii="Times New Roman" w:hAnsi="Times New Roman" w:cs="Times New Roman"/>
          <w:bCs/>
          <w:sz w:val="28"/>
          <w:szCs w:val="28"/>
        </w:rPr>
        <w:t xml:space="preserve">боты в соответствующей сфере),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достаточность количества лиц, у которых есть необходимая квалификация (штатное расписание)</w:t>
      </w:r>
      <w:r w:rsidR="00194A6B">
        <w:rPr>
          <w:rFonts w:ascii="Times New Roman" w:hAnsi="Times New Roman" w:cs="Times New Roman"/>
          <w:bCs/>
          <w:sz w:val="28"/>
          <w:szCs w:val="28"/>
        </w:rPr>
        <w:t>, заверенные руководителем организации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>документы,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</w:t>
      </w:r>
      <w:r w:rsidR="00194A6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4A6B" w:rsidRPr="00553427">
        <w:rPr>
          <w:rFonts w:ascii="Times New Roman" w:hAnsi="Times New Roman" w:cs="Times New Roman"/>
          <w:bCs/>
          <w:sz w:val="28"/>
          <w:szCs w:val="28"/>
        </w:rPr>
        <w:t xml:space="preserve"> 2 лет, </w:t>
      </w:r>
      <w:r w:rsidR="00194A6B">
        <w:rPr>
          <w:rFonts w:ascii="Times New Roman" w:hAnsi="Times New Roman" w:cs="Times New Roman"/>
          <w:sz w:val="28"/>
          <w:szCs w:val="28"/>
        </w:rPr>
        <w:t>предшествующих подаче заявления;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952E66">
        <w:rPr>
          <w:rFonts w:ascii="Times New Roman" w:hAnsi="Times New Roman"/>
          <w:sz w:val="28"/>
          <w:szCs w:val="28"/>
          <w:lang w:eastAsia="ru-RU"/>
        </w:rPr>
        <w:t>документы, подтвер</w:t>
      </w:r>
      <w:r w:rsidR="00194A6B">
        <w:rPr>
          <w:rFonts w:ascii="Times New Roman" w:hAnsi="Times New Roman"/>
          <w:sz w:val="28"/>
          <w:szCs w:val="28"/>
          <w:lang w:eastAsia="ru-RU"/>
        </w:rPr>
        <w:t>ждающие отсутствие задолженности</w:t>
      </w:r>
      <w:r w:rsidR="00194A6B" w:rsidRPr="00952E66">
        <w:rPr>
          <w:rFonts w:ascii="Times New Roman" w:hAnsi="Times New Roman"/>
          <w:sz w:val="28"/>
          <w:szCs w:val="28"/>
          <w:lang w:eastAsia="ru-RU"/>
        </w:rPr>
        <w:t xml:space="preserve"> по налогам и сборам, иным предусмотренным законодательством Российской </w:t>
      </w:r>
      <w:r w:rsidR="00194A6B">
        <w:rPr>
          <w:rFonts w:ascii="Times New Roman" w:hAnsi="Times New Roman"/>
          <w:sz w:val="28"/>
          <w:szCs w:val="28"/>
          <w:lang w:eastAsia="ru-RU"/>
        </w:rPr>
        <w:t>Федерации обязательным платежам;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 xml:space="preserve">гарантийное письмо в произвольной форме, подписанное и заверенное руководителем организации об отсутствии в отношении данной организации процесса реорганизации, ликвидации, банкротства; 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>документы, подтверждающие</w:t>
      </w:r>
      <w:r w:rsidR="00194A6B" w:rsidRPr="004474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>соответствие уров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>н</w:t>
      </w:r>
      <w:r w:rsidR="00194A6B">
        <w:rPr>
          <w:rFonts w:ascii="Times New Roman" w:hAnsi="Times New Roman"/>
          <w:sz w:val="28"/>
          <w:szCs w:val="28"/>
          <w:lang w:eastAsia="ru-RU"/>
        </w:rPr>
        <w:t>я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 xml:space="preserve"> открытости и доступности информации об организации установленным нормативными правовыми актами Российской Федерации требованиям (при их наличии)</w:t>
      </w:r>
      <w:r w:rsidR="00194A6B">
        <w:rPr>
          <w:rFonts w:ascii="Times New Roman" w:hAnsi="Times New Roman"/>
          <w:sz w:val="28"/>
          <w:szCs w:val="28"/>
          <w:lang w:eastAsia="ru-RU"/>
        </w:rPr>
        <w:t>, заверенные руководителем организации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>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 xml:space="preserve">информация об отсутствии организации в реестре недобросовестных поставщиков </w:t>
      </w:r>
      <w:r w:rsidR="00194A6B" w:rsidRPr="00DC2648">
        <w:rPr>
          <w:rFonts w:ascii="Times New Roman" w:hAnsi="Times New Roman"/>
          <w:sz w:val="28"/>
          <w:szCs w:val="28"/>
          <w:lang w:eastAsia="ru-RU"/>
        </w:rPr>
        <w:t xml:space="preserve">по результатам оказания услуги в рамках </w:t>
      </w:r>
      <w:r w:rsidR="00194A6B" w:rsidRPr="00DC26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исполнения контрактов, заключенных в соответствии с Федеральным </w:t>
      </w:r>
      <w:hyperlink r:id="rId24" w:history="1">
        <w:r w:rsidR="00194A6B" w:rsidRPr="00DC264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94A6B" w:rsidRPr="00DC2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>«</w:t>
      </w:r>
      <w:r w:rsidR="00194A6B" w:rsidRPr="00DC2648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r w:rsidR="00194A6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в течение 2 лет, предшествующих подаче заявления;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94A6B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194A6B">
        <w:rPr>
          <w:rFonts w:ascii="Times New Roman" w:hAnsi="Times New Roman"/>
          <w:sz w:val="28"/>
          <w:szCs w:val="28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Федеральной налоговой службы и заверенная печатью указанной службы не позднее одного месяца до даты подачи заявления и документов.</w:t>
      </w:r>
    </w:p>
    <w:p w:rsidR="00194A6B" w:rsidRDefault="00A83366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21470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021470">
        <w:rPr>
          <w:rFonts w:ascii="Times New Roman" w:hAnsi="Times New Roman"/>
          <w:sz w:val="28"/>
          <w:szCs w:val="28"/>
        </w:rPr>
        <w:t xml:space="preserve"> </w:t>
      </w:r>
      <w:r w:rsidR="00194A6B">
        <w:rPr>
          <w:rFonts w:ascii="Times New Roman" w:hAnsi="Times New Roman"/>
          <w:sz w:val="28"/>
          <w:szCs w:val="28"/>
          <w:lang w:eastAsia="ru-RU"/>
        </w:rPr>
        <w:t xml:space="preserve">документы, 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 xml:space="preserve">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</w:t>
      </w:r>
      <w:r w:rsidR="00194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A6B" w:rsidRPr="00CC3EA3">
        <w:rPr>
          <w:rFonts w:ascii="Times New Roman" w:hAnsi="Times New Roman"/>
          <w:sz w:val="28"/>
          <w:szCs w:val="28"/>
          <w:lang w:eastAsia="ru-RU"/>
        </w:rPr>
        <w:t>другие)</w:t>
      </w:r>
      <w:r w:rsidR="00194A6B">
        <w:rPr>
          <w:rFonts w:ascii="Times New Roman" w:hAnsi="Times New Roman"/>
          <w:sz w:val="28"/>
          <w:szCs w:val="28"/>
          <w:lang w:eastAsia="ru-RU"/>
        </w:rPr>
        <w:t>.</w:t>
      </w:r>
    </w:p>
    <w:p w:rsidR="003F7E8B" w:rsidRDefault="003F7E8B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E8B" w:rsidRDefault="003F7E8B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E8B" w:rsidRDefault="003F7E8B" w:rsidP="0019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E8B" w:rsidRPr="00A1732D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 / _________________________/  ___________________</w:t>
      </w:r>
    </w:p>
    <w:p w:rsidR="003F7E8B" w:rsidRPr="00A04EE5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04EE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 w:rsidRPr="00A04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(должность)                                    </w:t>
      </w:r>
      <w:r w:rsidRPr="00A04EE5">
        <w:rPr>
          <w:rFonts w:ascii="Times New Roman" w:hAnsi="Times New Roman" w:cs="Times New Roman"/>
        </w:rPr>
        <w:t>(расшифровка подписи)</w:t>
      </w:r>
    </w:p>
    <w:p w:rsidR="003F7E8B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7E8B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7E8B" w:rsidRPr="00A1732D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______________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7E8B" w:rsidRPr="00294D7B" w:rsidRDefault="003F7E8B" w:rsidP="003F7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D7B">
        <w:rPr>
          <w:rFonts w:ascii="Times New Roman" w:hAnsi="Times New Roman" w:cs="Times New Roman"/>
        </w:rPr>
        <w:t xml:space="preserve"> (дата)</w:t>
      </w:r>
    </w:p>
    <w:p w:rsidR="007D53D5" w:rsidRPr="007D53D5" w:rsidRDefault="007D53D5" w:rsidP="007D5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E8B" w:rsidRDefault="003F7E8B" w:rsidP="007D53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F7E8B" w:rsidRDefault="003F7E8B" w:rsidP="007D53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F7E8B" w:rsidRDefault="003F7E8B" w:rsidP="007D53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53D5" w:rsidRPr="007D53D5" w:rsidRDefault="007D53D5" w:rsidP="007D53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3D5" w:rsidRPr="007D53D5" w:rsidRDefault="007D53D5" w:rsidP="007D53D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D53D5" w:rsidRDefault="007D53D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A036C" w:rsidRDefault="001A036C" w:rsidP="001A03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036C" w:rsidRPr="00A1732D" w:rsidRDefault="001A036C" w:rsidP="001A03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036C" w:rsidRPr="00A1732D" w:rsidRDefault="001A036C" w:rsidP="001A03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1A036C" w:rsidRPr="007D53D5" w:rsidRDefault="001A036C" w:rsidP="001A03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3D5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Pr="007D53D5">
        <w:rPr>
          <w:rFonts w:ascii="Times New Roman" w:hAnsi="Times New Roman" w:cs="Times New Roman"/>
          <w:sz w:val="28"/>
          <w:szCs w:val="28"/>
        </w:rPr>
        <w:t>»</w:t>
      </w: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рассмотрении заявления (запроса) и 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копий документов</w:t>
      </w:r>
      <w:r w:rsidR="006C71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71F4"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1A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:rsidR="00B5517F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(</w:t>
      </w:r>
      <w:r w:rsidR="001A036C">
        <w:rPr>
          <w:rFonts w:ascii="Times New Roman" w:eastAsia="Calibri" w:hAnsi="Times New Roman"/>
          <w:sz w:val="24"/>
          <w:szCs w:val="24"/>
          <w:lang w:eastAsia="ru-RU"/>
        </w:rPr>
        <w:t>наименование некоммерческой организации</w:t>
      </w:r>
      <w:r w:rsidRPr="0019265C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1A036C" w:rsidRPr="001A036C" w:rsidRDefault="001A036C" w:rsidP="001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A036C">
        <w:rPr>
          <w:rFonts w:ascii="Times New Roman" w:eastAsia="Calibri" w:hAnsi="Times New Roman"/>
          <w:sz w:val="28"/>
          <w:szCs w:val="28"/>
          <w:lang w:eastAsia="ru-RU"/>
        </w:rPr>
        <w:t xml:space="preserve">адрес некоммерческой организации 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A036C">
        <w:rPr>
          <w:rFonts w:ascii="Times New Roman" w:eastAsia="Calibri" w:hAnsi="Times New Roman"/>
          <w:sz w:val="28"/>
          <w:szCs w:val="28"/>
          <w:lang w:eastAsia="ru-RU"/>
        </w:rPr>
        <w:t xml:space="preserve">ридический, фактический с указанием </w:t>
      </w:r>
    </w:p>
    <w:p w:rsidR="00B5517F" w:rsidRPr="0019265C" w:rsidRDefault="001A036C" w:rsidP="001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A036C">
        <w:rPr>
          <w:rFonts w:ascii="Times New Roman" w:eastAsia="Calibri" w:hAnsi="Times New Roman"/>
          <w:sz w:val="28"/>
          <w:szCs w:val="28"/>
          <w:lang w:eastAsia="ru-RU"/>
        </w:rPr>
        <w:t>индексов)</w:t>
      </w:r>
      <w:r w:rsidR="00B5517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</w:t>
      </w:r>
    </w:p>
    <w:p w:rsidR="00190E96" w:rsidRPr="00190E96" w:rsidRDefault="00B5517F" w:rsidP="0019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обратил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сь в 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 социальной защиты населения Кемеровской области </w:t>
      </w:r>
      <w:r w:rsidR="009B52C7">
        <w:rPr>
          <w:rFonts w:ascii="Times New Roman" w:eastAsia="Calibri" w:hAnsi="Times New Roman"/>
          <w:sz w:val="28"/>
          <w:szCs w:val="28"/>
          <w:lang w:eastAsia="ru-RU"/>
        </w:rPr>
        <w:t xml:space="preserve">с заявлением о 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>выдач</w:t>
      </w:r>
      <w:r w:rsidR="009B52C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0B029A">
        <w:rPr>
          <w:rFonts w:ascii="Times New Roman" w:eastAsia="Calibri" w:hAnsi="Times New Roman"/>
          <w:sz w:val="28"/>
          <w:szCs w:val="28"/>
          <w:lang w:eastAsia="ru-RU"/>
        </w:rPr>
        <w:t xml:space="preserve"> заключения </w:t>
      </w:r>
      <w:r w:rsidR="00190E96" w:rsidRPr="00190E96">
        <w:rPr>
          <w:rFonts w:ascii="Times New Roman" w:eastAsia="Calibri" w:hAnsi="Times New Roman"/>
          <w:sz w:val="28"/>
          <w:szCs w:val="28"/>
          <w:lang w:eastAsia="ru-RU"/>
        </w:rPr>
        <w:t>о соответствии качества оказываемых социально ориентированной некоммерческой организацией</w:t>
      </w:r>
      <w:r w:rsidR="00190E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0E96" w:rsidRPr="00190E96">
        <w:rPr>
          <w:rFonts w:ascii="Times New Roman" w:eastAsia="Calibri" w:hAnsi="Times New Roman"/>
          <w:sz w:val="28"/>
          <w:szCs w:val="28"/>
          <w:lang w:eastAsia="ru-RU"/>
        </w:rPr>
        <w:t>общественно полезных услуг установленным критериям</w:t>
      </w:r>
      <w:r w:rsidR="00190E96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190E96" w:rsidRPr="00190E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Заявление принято:____________________ «____»_____________ 20___ г.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После рассмотрения заявления направляем Вам уведомление об отказе в рассмотрении заявления (запроса) и копий документов</w:t>
      </w:r>
      <w:r w:rsidR="006C71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71F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связи с непредставлением в срок, установленный </w:t>
      </w:r>
      <w:r w:rsidR="00190E96" w:rsidRPr="006A4525">
        <w:rPr>
          <w:rFonts w:ascii="Times New Roman" w:eastAsia="Calibri" w:hAnsi="Times New Roman"/>
          <w:sz w:val="28"/>
          <w:szCs w:val="28"/>
          <w:lang w:eastAsia="ru-RU"/>
        </w:rPr>
        <w:t xml:space="preserve">абзацем </w:t>
      </w:r>
      <w:r w:rsidR="00190E96">
        <w:rPr>
          <w:rFonts w:ascii="Times New Roman" w:eastAsia="Calibri" w:hAnsi="Times New Roman"/>
          <w:sz w:val="28"/>
          <w:szCs w:val="28"/>
          <w:lang w:eastAsia="ru-RU"/>
        </w:rPr>
        <w:t>третьим</w:t>
      </w:r>
      <w:r w:rsidR="00190E96" w:rsidRPr="006A4525">
        <w:rPr>
          <w:rFonts w:ascii="Times New Roman" w:eastAsia="Calibri" w:hAnsi="Times New Roman"/>
          <w:sz w:val="28"/>
          <w:szCs w:val="28"/>
          <w:lang w:eastAsia="ru-RU"/>
        </w:rPr>
        <w:t xml:space="preserve"> подпункта 3.1.1.</w:t>
      </w:r>
      <w:r w:rsidR="00190E96">
        <w:rPr>
          <w:rFonts w:ascii="Times New Roman" w:eastAsia="Calibri" w:hAnsi="Times New Roman"/>
          <w:sz w:val="28"/>
          <w:szCs w:val="28"/>
          <w:lang w:eastAsia="ru-RU"/>
        </w:rPr>
        <w:t xml:space="preserve">4.3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административного </w:t>
      </w:r>
      <w:hyperlink r:id="rId25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а предоставления государственной услуги </w:t>
      </w:r>
      <w:r w:rsidR="00190E96">
        <w:rPr>
          <w:rFonts w:ascii="Times New Roman" w:hAnsi="Times New Roman" w:cs="Times New Roman"/>
          <w:sz w:val="28"/>
          <w:szCs w:val="28"/>
        </w:rPr>
        <w:t>«</w:t>
      </w:r>
      <w:r w:rsidR="00190E96" w:rsidRPr="007D53D5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="00190E96" w:rsidRPr="007D53D5">
        <w:rPr>
          <w:rFonts w:ascii="Times New Roman" w:hAnsi="Times New Roman" w:cs="Times New Roman"/>
          <w:sz w:val="28"/>
          <w:szCs w:val="28"/>
        </w:rPr>
        <w:t>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D338F4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90E96" w:rsidRDefault="00190E96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90E96" w:rsidRDefault="00190E96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B5517F" w:rsidRPr="0019265C" w:rsidRDefault="00190E96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департамента </w:t>
      </w:r>
      <w:r w:rsidR="00B5517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B5517F"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   __________________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 (расшифровка)</w:t>
      </w:r>
    </w:p>
    <w:p w:rsidR="00190E96" w:rsidRDefault="00190E96" w:rsidP="00BD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90E96" w:rsidRDefault="00190E96" w:rsidP="00BD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90E96" w:rsidRDefault="00190E96" w:rsidP="00BD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1053D" w:rsidRDefault="00B5517F" w:rsidP="00BD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Исп. _____________________</w:t>
      </w:r>
    </w:p>
    <w:p w:rsidR="005D3784" w:rsidRDefault="00B5517F" w:rsidP="0022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Тел. _____________________</w:t>
      </w:r>
    </w:p>
    <w:p w:rsidR="0032511F" w:rsidRDefault="0032511F" w:rsidP="0022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90E96" w:rsidRDefault="00190E96" w:rsidP="00190E9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0E96" w:rsidRPr="00A1732D" w:rsidRDefault="00190E96" w:rsidP="00190E9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0E96" w:rsidRPr="00A1732D" w:rsidRDefault="00190E96" w:rsidP="00190E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190E96" w:rsidRPr="007D53D5" w:rsidRDefault="00190E96" w:rsidP="00190E9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3D5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Pr="007D53D5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9B5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_______________________</w:t>
      </w:r>
      <w:r w:rsidR="009B52C7">
        <w:rPr>
          <w:rFonts w:ascii="Times New Roman" w:hAnsi="Times New Roman" w:cs="Times New Roman"/>
          <w:sz w:val="28"/>
          <w:szCs w:val="28"/>
        </w:rPr>
        <w:t>__________</w:t>
      </w:r>
      <w:r w:rsidRPr="00A1732D">
        <w:rPr>
          <w:rFonts w:ascii="Times New Roman" w:hAnsi="Times New Roman" w:cs="Times New Roman"/>
          <w:sz w:val="28"/>
          <w:szCs w:val="28"/>
        </w:rPr>
        <w:t>_________________</w:t>
      </w:r>
    </w:p>
    <w:p w:rsidR="00A1732D" w:rsidRPr="00442DBD" w:rsidRDefault="00A1732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(наименование </w:t>
      </w:r>
      <w:r w:rsidR="009B52C7" w:rsidRPr="00442DBD">
        <w:rPr>
          <w:rFonts w:ascii="Times New Roman" w:eastAsia="Calibri" w:hAnsi="Times New Roman"/>
          <w:sz w:val="24"/>
          <w:szCs w:val="24"/>
          <w:lang w:eastAsia="ru-RU"/>
        </w:rPr>
        <w:t>департамента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784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233"/>
      <w:bookmarkEnd w:id="4"/>
      <w:r w:rsidRPr="00A1732D">
        <w:rPr>
          <w:rFonts w:ascii="Times New Roman" w:hAnsi="Times New Roman" w:cs="Times New Roman"/>
          <w:sz w:val="28"/>
          <w:szCs w:val="28"/>
        </w:rPr>
        <w:t>Решение</w:t>
      </w:r>
    </w:p>
    <w:p w:rsidR="00A66DED" w:rsidRPr="00A66DED" w:rsidRDefault="00A66DED" w:rsidP="00A66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6DED">
        <w:rPr>
          <w:rFonts w:ascii="Times New Roman" w:hAnsi="Times New Roman" w:cs="Times New Roman"/>
          <w:sz w:val="28"/>
          <w:szCs w:val="28"/>
        </w:rPr>
        <w:t>о выдач</w:t>
      </w:r>
      <w:r w:rsidR="00915421">
        <w:rPr>
          <w:rFonts w:ascii="Times New Roman" w:hAnsi="Times New Roman" w:cs="Times New Roman"/>
          <w:sz w:val="28"/>
          <w:szCs w:val="28"/>
        </w:rPr>
        <w:t>е</w:t>
      </w:r>
      <w:r w:rsidRPr="00A66DED">
        <w:rPr>
          <w:rFonts w:ascii="Times New Roman" w:hAnsi="Times New Roman" w:cs="Times New Roman"/>
          <w:sz w:val="28"/>
          <w:szCs w:val="28"/>
        </w:rPr>
        <w:t xml:space="preserve"> заключения о соответствии качества оказываемых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Pr="00A66DED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установленным критериям</w:t>
      </w:r>
    </w:p>
    <w:p w:rsidR="00C27299" w:rsidRPr="00A1732D" w:rsidRDefault="00C27299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DED" w:rsidRDefault="00A66DED" w:rsidP="00442D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12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.01.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96 № 7-ФЗ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некоммерческих организациях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»,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остановлением Правительства 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оссийской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едерации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 26.01.2017 № 89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реестре некоммерческих организаций - исполнителей общественно полезных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выдать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</w:t>
      </w:r>
      <w:r w:rsidR="00442DBD">
        <w:rPr>
          <w:rFonts w:ascii="Times New Roman" w:eastAsia="Arial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_____</w:t>
      </w:r>
    </w:p>
    <w:p w:rsidR="00A66DED" w:rsidRDefault="00A66DED" w:rsidP="00A66D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66DED" w:rsidRDefault="00A66DED" w:rsidP="00A66D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заключение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соответствии качества оказываемых социально ориентированной  некоммерческой организацией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общественно полезных услуг установленным критериям  по следующим общественно полезным услугам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</w:t>
      </w:r>
    </w:p>
    <w:p w:rsidR="007E41F7" w:rsidRDefault="00A66DED" w:rsidP="00A66D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603DA" w:rsidRDefault="003603DA" w:rsidP="003603D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__________________________________________________________________.</w:t>
      </w:r>
    </w:p>
    <w:p w:rsidR="00442DBD" w:rsidRPr="003603DA" w:rsidRDefault="00442DBD" w:rsidP="003603D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42DBD" w:rsidRDefault="00442DB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6733C0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442DBD">
        <w:rPr>
          <w:rFonts w:ascii="Times New Roman" w:hAnsi="Times New Roman" w:cs="Times New Roman"/>
          <w:sz w:val="28"/>
          <w:szCs w:val="28"/>
        </w:rPr>
        <w:t xml:space="preserve">департамента          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___________/______________</w:t>
      </w:r>
      <w:r w:rsidR="00442DBD">
        <w:rPr>
          <w:rFonts w:ascii="Times New Roman" w:hAnsi="Times New Roman" w:cs="Times New Roman"/>
          <w:sz w:val="28"/>
          <w:szCs w:val="28"/>
        </w:rPr>
        <w:t>___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</w:t>
      </w:r>
    </w:p>
    <w:p w:rsidR="001E71A5" w:rsidRPr="00442DBD" w:rsidRDefault="00A1732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</w:t>
      </w:r>
      <w:r w:rsidR="005A5AFD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6733C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42DBD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="001E71A5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(подпись)   </w:t>
      </w:r>
      <w:r w:rsid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(расшифровка подписи)   </w:t>
      </w:r>
    </w:p>
    <w:p w:rsidR="00442DBD" w:rsidRDefault="001E71A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2DBD" w:rsidRDefault="00442DB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1E71A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2DBD">
        <w:rPr>
          <w:rFonts w:ascii="Times New Roman" w:hAnsi="Times New Roman" w:cs="Times New Roman"/>
          <w:sz w:val="28"/>
          <w:szCs w:val="28"/>
        </w:rPr>
        <w:t xml:space="preserve">департамента               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___________/_____________________</w:t>
      </w:r>
    </w:p>
    <w:p w:rsidR="00A1732D" w:rsidRPr="00442DBD" w:rsidRDefault="00A1732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5D3784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6733C0">
        <w:rPr>
          <w:rFonts w:ascii="Times New Roman" w:eastAsia="Calibri" w:hAnsi="Times New Roman"/>
          <w:sz w:val="24"/>
          <w:szCs w:val="24"/>
          <w:lang w:eastAsia="ru-RU"/>
        </w:rPr>
        <w:t xml:space="preserve">              </w:t>
      </w:r>
      <w:r w:rsidR="00442DB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5A5AFD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(подпись)  </w:t>
      </w:r>
      <w:r w:rsidR="001E71A5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442DBD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(расшифровка подписи)</w:t>
      </w:r>
      <w:r w:rsidR="005D3784"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</w:p>
    <w:p w:rsidR="0032511F" w:rsidRDefault="0032511F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442DBD" w:rsidRPr="007D53D5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3D5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Pr="007D53D5">
        <w:rPr>
          <w:rFonts w:ascii="Times New Roman" w:hAnsi="Times New Roman" w:cs="Times New Roman"/>
          <w:sz w:val="28"/>
          <w:szCs w:val="28"/>
        </w:rPr>
        <w:t>»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1732D">
        <w:rPr>
          <w:rFonts w:ascii="Times New Roman" w:hAnsi="Times New Roman" w:cs="Times New Roman"/>
          <w:sz w:val="28"/>
          <w:szCs w:val="28"/>
        </w:rPr>
        <w:t>_________________</w:t>
      </w:r>
    </w:p>
    <w:p w:rsidR="00442DBD" w:rsidRPr="00442DBD" w:rsidRDefault="00442DB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>(наименование департамента)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Решение</w:t>
      </w:r>
    </w:p>
    <w:p w:rsidR="00442DBD" w:rsidRPr="00A66DED" w:rsidRDefault="00442DBD" w:rsidP="00442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</w:t>
      </w:r>
      <w:r w:rsidRPr="00A66DED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7E41F7">
        <w:rPr>
          <w:rFonts w:ascii="Times New Roman" w:hAnsi="Times New Roman" w:cs="Times New Roman"/>
          <w:sz w:val="28"/>
          <w:szCs w:val="28"/>
        </w:rPr>
        <w:t>е</w:t>
      </w:r>
      <w:r w:rsidRPr="00A66DED">
        <w:rPr>
          <w:rFonts w:ascii="Times New Roman" w:hAnsi="Times New Roman" w:cs="Times New Roman"/>
          <w:sz w:val="28"/>
          <w:szCs w:val="28"/>
        </w:rPr>
        <w:t xml:space="preserve"> заключения о соответствии качества оказываемых социально ориентированной некоммерческой организаци</w:t>
      </w:r>
      <w:r w:rsidR="000F50AB">
        <w:rPr>
          <w:rFonts w:ascii="Times New Roman" w:hAnsi="Times New Roman" w:cs="Times New Roman"/>
          <w:sz w:val="28"/>
          <w:szCs w:val="28"/>
        </w:rPr>
        <w:t>ей</w:t>
      </w:r>
      <w:r w:rsidRPr="00A66DED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установленным критериям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от 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12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.01.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96 № 7-ФЗ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некоммерческих организациях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»,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остановлением Правительства 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оссийской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едерации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 26.01.2017 № 89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>О реестре некоммерческих организаций - исполнителей общественно полезных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отказать в выдаче заключения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соответствии качества оказываемых социально ориентированной  некоммерческой организацией </w:t>
      </w:r>
      <w:r w:rsidRPr="007D53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 полезных услуг установленным критериям 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42DBD" w:rsidRDefault="00442DBD" w:rsidP="00442D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основаниям </w:t>
      </w:r>
      <w:r w:rsidR="003603D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442DBD" w:rsidRDefault="00442DBD" w:rsidP="00442D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</w:t>
      </w:r>
      <w:r w:rsidR="003603D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3603DA" w:rsidRPr="003603DA" w:rsidRDefault="003603DA" w:rsidP="003603D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03D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(основания для отказа в предоставлении государственной услуги)</w:t>
      </w:r>
    </w:p>
    <w:p w:rsidR="00442DBD" w:rsidRDefault="00442DBD" w:rsidP="00442D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__________________________________________________________________.</w:t>
      </w: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DBD" w:rsidRPr="00A1732D" w:rsidRDefault="006733C0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42DB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442DBD">
        <w:rPr>
          <w:rFonts w:ascii="Times New Roman" w:hAnsi="Times New Roman" w:cs="Times New Roman"/>
          <w:sz w:val="28"/>
          <w:szCs w:val="28"/>
        </w:rPr>
        <w:t xml:space="preserve">департамента           </w:t>
      </w:r>
      <w:r w:rsidR="00442DBD" w:rsidRPr="00A1732D">
        <w:rPr>
          <w:rFonts w:ascii="Times New Roman" w:hAnsi="Times New Roman" w:cs="Times New Roman"/>
          <w:sz w:val="28"/>
          <w:szCs w:val="28"/>
        </w:rPr>
        <w:t xml:space="preserve"> ___________/______________</w:t>
      </w:r>
      <w:r w:rsidR="00442DBD">
        <w:rPr>
          <w:rFonts w:ascii="Times New Roman" w:hAnsi="Times New Roman" w:cs="Times New Roman"/>
          <w:sz w:val="28"/>
          <w:szCs w:val="28"/>
        </w:rPr>
        <w:t>___</w:t>
      </w:r>
      <w:r w:rsidR="00442DBD" w:rsidRPr="00A1732D">
        <w:rPr>
          <w:rFonts w:ascii="Times New Roman" w:hAnsi="Times New Roman" w:cs="Times New Roman"/>
          <w:sz w:val="28"/>
          <w:szCs w:val="28"/>
        </w:rPr>
        <w:t>_____</w:t>
      </w:r>
    </w:p>
    <w:p w:rsidR="00442DBD" w:rsidRPr="00442DBD" w:rsidRDefault="00442DB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</w:t>
      </w:r>
      <w:r w:rsidR="006733C0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(подпись)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(расшифровка подписи)   </w:t>
      </w: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42DBD" w:rsidRPr="00A1732D" w:rsidRDefault="00442DBD" w:rsidP="00442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              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___________/_____________________</w:t>
      </w:r>
    </w:p>
    <w:p w:rsidR="00442DBD" w:rsidRPr="00442DBD" w:rsidRDefault="00442DBD" w:rsidP="004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(подпись)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442DBD">
        <w:rPr>
          <w:rFonts w:ascii="Times New Roman" w:eastAsia="Calibri" w:hAnsi="Times New Roman"/>
          <w:sz w:val="24"/>
          <w:szCs w:val="24"/>
          <w:lang w:eastAsia="ru-RU"/>
        </w:rPr>
        <w:t xml:space="preserve">    (расшифровка подписи)  </w:t>
      </w: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DBD" w:rsidRDefault="00442DBD" w:rsidP="00442D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90E" w:rsidRPr="001E71A5" w:rsidRDefault="00F6290E" w:rsidP="001E7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F6290E" w:rsidRPr="001E71A5" w:rsidSect="009D0CFA">
      <w:headerReference w:type="default" r:id="rId26"/>
      <w:pgSz w:w="11906" w:h="16838"/>
      <w:pgMar w:top="1134" w:right="850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90" w:rsidRDefault="00EA1890" w:rsidP="00D72E52">
      <w:pPr>
        <w:spacing w:after="0" w:line="240" w:lineRule="auto"/>
      </w:pPr>
      <w:r>
        <w:separator/>
      </w:r>
    </w:p>
  </w:endnote>
  <w:endnote w:type="continuationSeparator" w:id="1">
    <w:p w:rsidR="00EA1890" w:rsidRDefault="00EA1890" w:rsidP="00D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90" w:rsidRDefault="00EA1890" w:rsidP="00D72E52">
      <w:pPr>
        <w:spacing w:after="0" w:line="240" w:lineRule="auto"/>
      </w:pPr>
      <w:r>
        <w:separator/>
      </w:r>
    </w:p>
  </w:footnote>
  <w:footnote w:type="continuationSeparator" w:id="1">
    <w:p w:rsidR="00EA1890" w:rsidRDefault="00EA1890" w:rsidP="00D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4789"/>
      <w:docPartObj>
        <w:docPartGallery w:val="Номера страниц (вверху страницы)"/>
        <w:docPartUnique/>
      </w:docPartObj>
    </w:sdtPr>
    <w:sdtContent>
      <w:p w:rsidR="00417A35" w:rsidRDefault="00A83366" w:rsidP="00B561D1">
        <w:pPr>
          <w:pStyle w:val="a4"/>
          <w:jc w:val="center"/>
        </w:pPr>
        <w:fldSimple w:instr=" PAGE   \* MERGEFORMAT ">
          <w:r w:rsidR="006E2D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C6C43"/>
    <w:multiLevelType w:val="hybridMultilevel"/>
    <w:tmpl w:val="41D0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2D"/>
    <w:rsid w:val="000009D6"/>
    <w:rsid w:val="0000125C"/>
    <w:rsid w:val="00004B7C"/>
    <w:rsid w:val="00005930"/>
    <w:rsid w:val="00005AD4"/>
    <w:rsid w:val="0000689D"/>
    <w:rsid w:val="00007396"/>
    <w:rsid w:val="000076EF"/>
    <w:rsid w:val="00011E87"/>
    <w:rsid w:val="00015D9F"/>
    <w:rsid w:val="00016690"/>
    <w:rsid w:val="000202C5"/>
    <w:rsid w:val="00020A51"/>
    <w:rsid w:val="00020D24"/>
    <w:rsid w:val="00021470"/>
    <w:rsid w:val="00022BC9"/>
    <w:rsid w:val="000254E7"/>
    <w:rsid w:val="00025C93"/>
    <w:rsid w:val="00030190"/>
    <w:rsid w:val="000318C9"/>
    <w:rsid w:val="0003305F"/>
    <w:rsid w:val="00034FEA"/>
    <w:rsid w:val="00036053"/>
    <w:rsid w:val="0003683F"/>
    <w:rsid w:val="00036F8A"/>
    <w:rsid w:val="00040481"/>
    <w:rsid w:val="000433D1"/>
    <w:rsid w:val="00044C0F"/>
    <w:rsid w:val="00044C92"/>
    <w:rsid w:val="00044D68"/>
    <w:rsid w:val="0005064F"/>
    <w:rsid w:val="00051206"/>
    <w:rsid w:val="00051AD6"/>
    <w:rsid w:val="0005570A"/>
    <w:rsid w:val="00057085"/>
    <w:rsid w:val="00057305"/>
    <w:rsid w:val="00060A5F"/>
    <w:rsid w:val="0006115A"/>
    <w:rsid w:val="000639EC"/>
    <w:rsid w:val="00072BA0"/>
    <w:rsid w:val="00082311"/>
    <w:rsid w:val="00087363"/>
    <w:rsid w:val="00095C73"/>
    <w:rsid w:val="00095CBD"/>
    <w:rsid w:val="00096019"/>
    <w:rsid w:val="000A02FD"/>
    <w:rsid w:val="000A1872"/>
    <w:rsid w:val="000A4DE4"/>
    <w:rsid w:val="000A6533"/>
    <w:rsid w:val="000A7A49"/>
    <w:rsid w:val="000B029A"/>
    <w:rsid w:val="000B213F"/>
    <w:rsid w:val="000B231E"/>
    <w:rsid w:val="000B3B0D"/>
    <w:rsid w:val="000B3BFA"/>
    <w:rsid w:val="000B730F"/>
    <w:rsid w:val="000C2E3E"/>
    <w:rsid w:val="000C4681"/>
    <w:rsid w:val="000C6855"/>
    <w:rsid w:val="000D21E4"/>
    <w:rsid w:val="000D5BF4"/>
    <w:rsid w:val="000E05A9"/>
    <w:rsid w:val="000E092A"/>
    <w:rsid w:val="000E1833"/>
    <w:rsid w:val="000E3869"/>
    <w:rsid w:val="000E3956"/>
    <w:rsid w:val="000E3E37"/>
    <w:rsid w:val="000E4532"/>
    <w:rsid w:val="000E5861"/>
    <w:rsid w:val="000E5F6C"/>
    <w:rsid w:val="000F50AB"/>
    <w:rsid w:val="000F7F58"/>
    <w:rsid w:val="00100D34"/>
    <w:rsid w:val="00101529"/>
    <w:rsid w:val="00102B76"/>
    <w:rsid w:val="0010369F"/>
    <w:rsid w:val="00103911"/>
    <w:rsid w:val="00104618"/>
    <w:rsid w:val="00107EA4"/>
    <w:rsid w:val="00110F87"/>
    <w:rsid w:val="00112068"/>
    <w:rsid w:val="00113803"/>
    <w:rsid w:val="00113C40"/>
    <w:rsid w:val="00121C2F"/>
    <w:rsid w:val="001227CC"/>
    <w:rsid w:val="00127EDB"/>
    <w:rsid w:val="0013052D"/>
    <w:rsid w:val="0013246B"/>
    <w:rsid w:val="00132B7A"/>
    <w:rsid w:val="00134A5B"/>
    <w:rsid w:val="001351B9"/>
    <w:rsid w:val="00136F40"/>
    <w:rsid w:val="001372DC"/>
    <w:rsid w:val="00140DA7"/>
    <w:rsid w:val="00143AAC"/>
    <w:rsid w:val="00143BDF"/>
    <w:rsid w:val="0014594A"/>
    <w:rsid w:val="001528A6"/>
    <w:rsid w:val="00152F59"/>
    <w:rsid w:val="00153802"/>
    <w:rsid w:val="00155360"/>
    <w:rsid w:val="0015642E"/>
    <w:rsid w:val="00157E7D"/>
    <w:rsid w:val="00162F03"/>
    <w:rsid w:val="0016331F"/>
    <w:rsid w:val="00166396"/>
    <w:rsid w:val="00171135"/>
    <w:rsid w:val="00171F9C"/>
    <w:rsid w:val="00174BC4"/>
    <w:rsid w:val="00175C2F"/>
    <w:rsid w:val="00177852"/>
    <w:rsid w:val="00182E26"/>
    <w:rsid w:val="0018395F"/>
    <w:rsid w:val="0018510C"/>
    <w:rsid w:val="00186412"/>
    <w:rsid w:val="001867E9"/>
    <w:rsid w:val="0018755B"/>
    <w:rsid w:val="00187F3B"/>
    <w:rsid w:val="00190E96"/>
    <w:rsid w:val="00193DCC"/>
    <w:rsid w:val="00194A6B"/>
    <w:rsid w:val="001A036C"/>
    <w:rsid w:val="001A2550"/>
    <w:rsid w:val="001A478F"/>
    <w:rsid w:val="001B06B9"/>
    <w:rsid w:val="001B13BC"/>
    <w:rsid w:val="001B1679"/>
    <w:rsid w:val="001B24ED"/>
    <w:rsid w:val="001B2866"/>
    <w:rsid w:val="001B392E"/>
    <w:rsid w:val="001B7FFC"/>
    <w:rsid w:val="001C3BDC"/>
    <w:rsid w:val="001C4324"/>
    <w:rsid w:val="001C5D5C"/>
    <w:rsid w:val="001C6233"/>
    <w:rsid w:val="001C719E"/>
    <w:rsid w:val="001D0D89"/>
    <w:rsid w:val="001D0F70"/>
    <w:rsid w:val="001D38A9"/>
    <w:rsid w:val="001E140E"/>
    <w:rsid w:val="001E31AB"/>
    <w:rsid w:val="001E423D"/>
    <w:rsid w:val="001E71A5"/>
    <w:rsid w:val="001F048B"/>
    <w:rsid w:val="001F06A6"/>
    <w:rsid w:val="001F520A"/>
    <w:rsid w:val="001F692D"/>
    <w:rsid w:val="00201659"/>
    <w:rsid w:val="00201956"/>
    <w:rsid w:val="00202343"/>
    <w:rsid w:val="002029F3"/>
    <w:rsid w:val="00202E3D"/>
    <w:rsid w:val="002035BF"/>
    <w:rsid w:val="002036CC"/>
    <w:rsid w:val="00210014"/>
    <w:rsid w:val="0021554C"/>
    <w:rsid w:val="00216230"/>
    <w:rsid w:val="00217B34"/>
    <w:rsid w:val="0022041A"/>
    <w:rsid w:val="00221493"/>
    <w:rsid w:val="00223011"/>
    <w:rsid w:val="002231F0"/>
    <w:rsid w:val="002250C5"/>
    <w:rsid w:val="002272D5"/>
    <w:rsid w:val="002329CD"/>
    <w:rsid w:val="00232FD9"/>
    <w:rsid w:val="00233B29"/>
    <w:rsid w:val="00236C46"/>
    <w:rsid w:val="00240948"/>
    <w:rsid w:val="002438E6"/>
    <w:rsid w:val="00245922"/>
    <w:rsid w:val="00245D32"/>
    <w:rsid w:val="00250513"/>
    <w:rsid w:val="00252327"/>
    <w:rsid w:val="00255E77"/>
    <w:rsid w:val="00256A44"/>
    <w:rsid w:val="00256EF9"/>
    <w:rsid w:val="00261472"/>
    <w:rsid w:val="00262345"/>
    <w:rsid w:val="00264F2C"/>
    <w:rsid w:val="002661D6"/>
    <w:rsid w:val="00266BE7"/>
    <w:rsid w:val="00266FD8"/>
    <w:rsid w:val="002721DC"/>
    <w:rsid w:val="002749D1"/>
    <w:rsid w:val="00274A2F"/>
    <w:rsid w:val="00275963"/>
    <w:rsid w:val="00276A6F"/>
    <w:rsid w:val="00276E9B"/>
    <w:rsid w:val="002803A7"/>
    <w:rsid w:val="00284626"/>
    <w:rsid w:val="00286733"/>
    <w:rsid w:val="00287270"/>
    <w:rsid w:val="00292B81"/>
    <w:rsid w:val="00293D74"/>
    <w:rsid w:val="00294D7B"/>
    <w:rsid w:val="00294EE0"/>
    <w:rsid w:val="002954BE"/>
    <w:rsid w:val="002A44FD"/>
    <w:rsid w:val="002A6808"/>
    <w:rsid w:val="002A6D10"/>
    <w:rsid w:val="002A70DF"/>
    <w:rsid w:val="002B14CC"/>
    <w:rsid w:val="002B23EE"/>
    <w:rsid w:val="002B3AB4"/>
    <w:rsid w:val="002B4CDA"/>
    <w:rsid w:val="002B5226"/>
    <w:rsid w:val="002B7B80"/>
    <w:rsid w:val="002C034B"/>
    <w:rsid w:val="002C0B3A"/>
    <w:rsid w:val="002C37CC"/>
    <w:rsid w:val="002C458F"/>
    <w:rsid w:val="002C48BA"/>
    <w:rsid w:val="002C4F45"/>
    <w:rsid w:val="002D0CDE"/>
    <w:rsid w:val="002D13C4"/>
    <w:rsid w:val="002D16D1"/>
    <w:rsid w:val="002D1B83"/>
    <w:rsid w:val="002D2C8B"/>
    <w:rsid w:val="002D325E"/>
    <w:rsid w:val="002D6005"/>
    <w:rsid w:val="002F2297"/>
    <w:rsid w:val="002F2EF2"/>
    <w:rsid w:val="002F34E2"/>
    <w:rsid w:val="002F3CDA"/>
    <w:rsid w:val="002F5E38"/>
    <w:rsid w:val="002F65CC"/>
    <w:rsid w:val="002F6685"/>
    <w:rsid w:val="003004C7"/>
    <w:rsid w:val="0030183A"/>
    <w:rsid w:val="003019D7"/>
    <w:rsid w:val="00306756"/>
    <w:rsid w:val="003073EF"/>
    <w:rsid w:val="003076E3"/>
    <w:rsid w:val="003101BF"/>
    <w:rsid w:val="00312E2C"/>
    <w:rsid w:val="0031345F"/>
    <w:rsid w:val="003136C1"/>
    <w:rsid w:val="00313FF8"/>
    <w:rsid w:val="00314A96"/>
    <w:rsid w:val="00316530"/>
    <w:rsid w:val="00317862"/>
    <w:rsid w:val="00317B02"/>
    <w:rsid w:val="0032511F"/>
    <w:rsid w:val="0032649A"/>
    <w:rsid w:val="00330019"/>
    <w:rsid w:val="00330328"/>
    <w:rsid w:val="00334ED6"/>
    <w:rsid w:val="0033726C"/>
    <w:rsid w:val="00340875"/>
    <w:rsid w:val="0034142C"/>
    <w:rsid w:val="00342491"/>
    <w:rsid w:val="00344518"/>
    <w:rsid w:val="00345A69"/>
    <w:rsid w:val="00357547"/>
    <w:rsid w:val="00357CAA"/>
    <w:rsid w:val="003603DA"/>
    <w:rsid w:val="003610BD"/>
    <w:rsid w:val="00362EFD"/>
    <w:rsid w:val="00364738"/>
    <w:rsid w:val="00364A5B"/>
    <w:rsid w:val="00364B1C"/>
    <w:rsid w:val="00365518"/>
    <w:rsid w:val="00365ADB"/>
    <w:rsid w:val="003721E5"/>
    <w:rsid w:val="00373271"/>
    <w:rsid w:val="0037516B"/>
    <w:rsid w:val="00375BE7"/>
    <w:rsid w:val="003761EC"/>
    <w:rsid w:val="00377D66"/>
    <w:rsid w:val="00381B1D"/>
    <w:rsid w:val="0038381D"/>
    <w:rsid w:val="0038701E"/>
    <w:rsid w:val="003914BA"/>
    <w:rsid w:val="003920AA"/>
    <w:rsid w:val="003938CD"/>
    <w:rsid w:val="003A0742"/>
    <w:rsid w:val="003A0BB2"/>
    <w:rsid w:val="003A1894"/>
    <w:rsid w:val="003A20FE"/>
    <w:rsid w:val="003A24B6"/>
    <w:rsid w:val="003A5D98"/>
    <w:rsid w:val="003A71D8"/>
    <w:rsid w:val="003B18D9"/>
    <w:rsid w:val="003B2632"/>
    <w:rsid w:val="003B2A56"/>
    <w:rsid w:val="003C1610"/>
    <w:rsid w:val="003C3A16"/>
    <w:rsid w:val="003C52BA"/>
    <w:rsid w:val="003C5420"/>
    <w:rsid w:val="003C68C6"/>
    <w:rsid w:val="003D11CA"/>
    <w:rsid w:val="003D409D"/>
    <w:rsid w:val="003D4400"/>
    <w:rsid w:val="003D5D7D"/>
    <w:rsid w:val="003D75AA"/>
    <w:rsid w:val="003D778F"/>
    <w:rsid w:val="003D7F8F"/>
    <w:rsid w:val="003E1581"/>
    <w:rsid w:val="003E2480"/>
    <w:rsid w:val="003F0663"/>
    <w:rsid w:val="003F3B66"/>
    <w:rsid w:val="003F3D32"/>
    <w:rsid w:val="003F7E8B"/>
    <w:rsid w:val="0040280C"/>
    <w:rsid w:val="0040459C"/>
    <w:rsid w:val="00406093"/>
    <w:rsid w:val="00406E96"/>
    <w:rsid w:val="00410CCC"/>
    <w:rsid w:val="004124B0"/>
    <w:rsid w:val="00414F53"/>
    <w:rsid w:val="00415991"/>
    <w:rsid w:val="00417A35"/>
    <w:rsid w:val="004210B3"/>
    <w:rsid w:val="004240F7"/>
    <w:rsid w:val="004251EC"/>
    <w:rsid w:val="00425ADE"/>
    <w:rsid w:val="00426003"/>
    <w:rsid w:val="0043023F"/>
    <w:rsid w:val="004306BD"/>
    <w:rsid w:val="00434DCC"/>
    <w:rsid w:val="004350A5"/>
    <w:rsid w:val="0043701A"/>
    <w:rsid w:val="004370CF"/>
    <w:rsid w:val="00442DBD"/>
    <w:rsid w:val="00443C69"/>
    <w:rsid w:val="004446B1"/>
    <w:rsid w:val="00447422"/>
    <w:rsid w:val="00450DDE"/>
    <w:rsid w:val="00453A0E"/>
    <w:rsid w:val="00455B8A"/>
    <w:rsid w:val="0045654B"/>
    <w:rsid w:val="004571B1"/>
    <w:rsid w:val="00460A59"/>
    <w:rsid w:val="00464065"/>
    <w:rsid w:val="00467415"/>
    <w:rsid w:val="00467A90"/>
    <w:rsid w:val="004701DB"/>
    <w:rsid w:val="00470DA0"/>
    <w:rsid w:val="004712CE"/>
    <w:rsid w:val="00471A60"/>
    <w:rsid w:val="00476C36"/>
    <w:rsid w:val="004805E5"/>
    <w:rsid w:val="00481AD7"/>
    <w:rsid w:val="00481BB7"/>
    <w:rsid w:val="0048239B"/>
    <w:rsid w:val="00482AB3"/>
    <w:rsid w:val="004872D7"/>
    <w:rsid w:val="0048760D"/>
    <w:rsid w:val="00491860"/>
    <w:rsid w:val="00493D6A"/>
    <w:rsid w:val="004976E8"/>
    <w:rsid w:val="004A6F7C"/>
    <w:rsid w:val="004B0199"/>
    <w:rsid w:val="004B2E0D"/>
    <w:rsid w:val="004B53A0"/>
    <w:rsid w:val="004B5EBD"/>
    <w:rsid w:val="004C1099"/>
    <w:rsid w:val="004C2873"/>
    <w:rsid w:val="004C3382"/>
    <w:rsid w:val="004C3AEA"/>
    <w:rsid w:val="004C703F"/>
    <w:rsid w:val="004D36DA"/>
    <w:rsid w:val="004D39DD"/>
    <w:rsid w:val="004D4CA1"/>
    <w:rsid w:val="004D768B"/>
    <w:rsid w:val="004E2B5F"/>
    <w:rsid w:val="004E33FF"/>
    <w:rsid w:val="004F3B93"/>
    <w:rsid w:val="004F3D97"/>
    <w:rsid w:val="004F3F68"/>
    <w:rsid w:val="004F489C"/>
    <w:rsid w:val="004F5254"/>
    <w:rsid w:val="004F6182"/>
    <w:rsid w:val="00501454"/>
    <w:rsid w:val="00501498"/>
    <w:rsid w:val="005029AC"/>
    <w:rsid w:val="005029FA"/>
    <w:rsid w:val="005060C2"/>
    <w:rsid w:val="0051118E"/>
    <w:rsid w:val="00511AF0"/>
    <w:rsid w:val="00513B9B"/>
    <w:rsid w:val="00513FA4"/>
    <w:rsid w:val="00515217"/>
    <w:rsid w:val="0051582C"/>
    <w:rsid w:val="0052067F"/>
    <w:rsid w:val="00521681"/>
    <w:rsid w:val="00522F23"/>
    <w:rsid w:val="00526CAC"/>
    <w:rsid w:val="0052772D"/>
    <w:rsid w:val="005306D7"/>
    <w:rsid w:val="00532EC2"/>
    <w:rsid w:val="00535318"/>
    <w:rsid w:val="0054308E"/>
    <w:rsid w:val="00544E04"/>
    <w:rsid w:val="0055197A"/>
    <w:rsid w:val="0055228E"/>
    <w:rsid w:val="00552CA4"/>
    <w:rsid w:val="00553034"/>
    <w:rsid w:val="00553427"/>
    <w:rsid w:val="00553538"/>
    <w:rsid w:val="005535E7"/>
    <w:rsid w:val="00553806"/>
    <w:rsid w:val="00554B91"/>
    <w:rsid w:val="0055670F"/>
    <w:rsid w:val="00560379"/>
    <w:rsid w:val="005648D7"/>
    <w:rsid w:val="005738FA"/>
    <w:rsid w:val="00575F33"/>
    <w:rsid w:val="005774DC"/>
    <w:rsid w:val="00581DF0"/>
    <w:rsid w:val="005821F6"/>
    <w:rsid w:val="00583E51"/>
    <w:rsid w:val="0058503F"/>
    <w:rsid w:val="005856BA"/>
    <w:rsid w:val="00587139"/>
    <w:rsid w:val="00587A36"/>
    <w:rsid w:val="00593494"/>
    <w:rsid w:val="0059389E"/>
    <w:rsid w:val="0059510F"/>
    <w:rsid w:val="0059612D"/>
    <w:rsid w:val="005968A7"/>
    <w:rsid w:val="00596B50"/>
    <w:rsid w:val="0059704F"/>
    <w:rsid w:val="0059792F"/>
    <w:rsid w:val="005A048E"/>
    <w:rsid w:val="005A1D12"/>
    <w:rsid w:val="005A3EF1"/>
    <w:rsid w:val="005A5A8B"/>
    <w:rsid w:val="005A5AFD"/>
    <w:rsid w:val="005A6EC9"/>
    <w:rsid w:val="005B1204"/>
    <w:rsid w:val="005B135E"/>
    <w:rsid w:val="005B3403"/>
    <w:rsid w:val="005B5076"/>
    <w:rsid w:val="005B5662"/>
    <w:rsid w:val="005B6D27"/>
    <w:rsid w:val="005B7E22"/>
    <w:rsid w:val="005C1655"/>
    <w:rsid w:val="005C580F"/>
    <w:rsid w:val="005C5BF0"/>
    <w:rsid w:val="005C5E35"/>
    <w:rsid w:val="005D170F"/>
    <w:rsid w:val="005D2A09"/>
    <w:rsid w:val="005D3784"/>
    <w:rsid w:val="005D3BAA"/>
    <w:rsid w:val="005D400E"/>
    <w:rsid w:val="005D576A"/>
    <w:rsid w:val="005E0C6D"/>
    <w:rsid w:val="005E2021"/>
    <w:rsid w:val="005E385D"/>
    <w:rsid w:val="005E414D"/>
    <w:rsid w:val="005E56E2"/>
    <w:rsid w:val="005F1583"/>
    <w:rsid w:val="005F176E"/>
    <w:rsid w:val="005F3EF7"/>
    <w:rsid w:val="005F5EC8"/>
    <w:rsid w:val="005F69EA"/>
    <w:rsid w:val="005F6EF4"/>
    <w:rsid w:val="005F76DF"/>
    <w:rsid w:val="0060289D"/>
    <w:rsid w:val="006035B7"/>
    <w:rsid w:val="00603BCD"/>
    <w:rsid w:val="006062AC"/>
    <w:rsid w:val="0061048E"/>
    <w:rsid w:val="00613120"/>
    <w:rsid w:val="0061447A"/>
    <w:rsid w:val="00614EFE"/>
    <w:rsid w:val="0061689D"/>
    <w:rsid w:val="00617799"/>
    <w:rsid w:val="006207A5"/>
    <w:rsid w:val="00620A37"/>
    <w:rsid w:val="0062752C"/>
    <w:rsid w:val="00631B9F"/>
    <w:rsid w:val="00631C69"/>
    <w:rsid w:val="006368AB"/>
    <w:rsid w:val="00640E06"/>
    <w:rsid w:val="006411A7"/>
    <w:rsid w:val="00641693"/>
    <w:rsid w:val="00641E85"/>
    <w:rsid w:val="00642240"/>
    <w:rsid w:val="00642F9C"/>
    <w:rsid w:val="00646355"/>
    <w:rsid w:val="00646BEA"/>
    <w:rsid w:val="00647697"/>
    <w:rsid w:val="006509E2"/>
    <w:rsid w:val="00656A6F"/>
    <w:rsid w:val="00662F34"/>
    <w:rsid w:val="0066544E"/>
    <w:rsid w:val="0066757C"/>
    <w:rsid w:val="00670A41"/>
    <w:rsid w:val="00670BCB"/>
    <w:rsid w:val="00671464"/>
    <w:rsid w:val="00671862"/>
    <w:rsid w:val="00671939"/>
    <w:rsid w:val="0067195B"/>
    <w:rsid w:val="006733C0"/>
    <w:rsid w:val="00673D86"/>
    <w:rsid w:val="00674998"/>
    <w:rsid w:val="00675F07"/>
    <w:rsid w:val="00677173"/>
    <w:rsid w:val="00680315"/>
    <w:rsid w:val="00682A89"/>
    <w:rsid w:val="00682C73"/>
    <w:rsid w:val="00683B15"/>
    <w:rsid w:val="00684194"/>
    <w:rsid w:val="006854B5"/>
    <w:rsid w:val="006859BC"/>
    <w:rsid w:val="00685A3D"/>
    <w:rsid w:val="0069262F"/>
    <w:rsid w:val="00695B0A"/>
    <w:rsid w:val="006961C0"/>
    <w:rsid w:val="006A052D"/>
    <w:rsid w:val="006A107D"/>
    <w:rsid w:val="006A3AA8"/>
    <w:rsid w:val="006A3F50"/>
    <w:rsid w:val="006A4D1A"/>
    <w:rsid w:val="006A62C9"/>
    <w:rsid w:val="006A7C78"/>
    <w:rsid w:val="006B0F61"/>
    <w:rsid w:val="006B1427"/>
    <w:rsid w:val="006B1563"/>
    <w:rsid w:val="006B7682"/>
    <w:rsid w:val="006C1F9F"/>
    <w:rsid w:val="006C423E"/>
    <w:rsid w:val="006C71F4"/>
    <w:rsid w:val="006C7F7C"/>
    <w:rsid w:val="006D1CDE"/>
    <w:rsid w:val="006D34D8"/>
    <w:rsid w:val="006D3E30"/>
    <w:rsid w:val="006D46B5"/>
    <w:rsid w:val="006D6525"/>
    <w:rsid w:val="006D6E5E"/>
    <w:rsid w:val="006E135E"/>
    <w:rsid w:val="006E1D29"/>
    <w:rsid w:val="006E2159"/>
    <w:rsid w:val="006E24DC"/>
    <w:rsid w:val="006E2DF5"/>
    <w:rsid w:val="006E308A"/>
    <w:rsid w:val="006E3116"/>
    <w:rsid w:val="006E4E38"/>
    <w:rsid w:val="006E5FA8"/>
    <w:rsid w:val="006E6506"/>
    <w:rsid w:val="006F18C2"/>
    <w:rsid w:val="006F2459"/>
    <w:rsid w:val="006F2DBC"/>
    <w:rsid w:val="006F6659"/>
    <w:rsid w:val="00700FD9"/>
    <w:rsid w:val="007018C5"/>
    <w:rsid w:val="0071053D"/>
    <w:rsid w:val="00710942"/>
    <w:rsid w:val="00711C36"/>
    <w:rsid w:val="007124D1"/>
    <w:rsid w:val="00713D87"/>
    <w:rsid w:val="00714F66"/>
    <w:rsid w:val="00715FFA"/>
    <w:rsid w:val="00716D15"/>
    <w:rsid w:val="0072433D"/>
    <w:rsid w:val="007247E5"/>
    <w:rsid w:val="00724E48"/>
    <w:rsid w:val="00724E54"/>
    <w:rsid w:val="00725759"/>
    <w:rsid w:val="007277FE"/>
    <w:rsid w:val="00727D0E"/>
    <w:rsid w:val="007306B8"/>
    <w:rsid w:val="007321D5"/>
    <w:rsid w:val="00735798"/>
    <w:rsid w:val="0073765B"/>
    <w:rsid w:val="0073770B"/>
    <w:rsid w:val="007377A9"/>
    <w:rsid w:val="00740509"/>
    <w:rsid w:val="00741AD9"/>
    <w:rsid w:val="007452F4"/>
    <w:rsid w:val="00745984"/>
    <w:rsid w:val="00750C43"/>
    <w:rsid w:val="00750CB8"/>
    <w:rsid w:val="007515FF"/>
    <w:rsid w:val="007543CE"/>
    <w:rsid w:val="007546DA"/>
    <w:rsid w:val="00755505"/>
    <w:rsid w:val="0075596C"/>
    <w:rsid w:val="007561D6"/>
    <w:rsid w:val="00757E26"/>
    <w:rsid w:val="0076032F"/>
    <w:rsid w:val="00761B9F"/>
    <w:rsid w:val="007635C7"/>
    <w:rsid w:val="007656D7"/>
    <w:rsid w:val="007666AE"/>
    <w:rsid w:val="007700A4"/>
    <w:rsid w:val="007701E1"/>
    <w:rsid w:val="00771159"/>
    <w:rsid w:val="00772540"/>
    <w:rsid w:val="0077367A"/>
    <w:rsid w:val="007741E6"/>
    <w:rsid w:val="00774FDF"/>
    <w:rsid w:val="00776BD9"/>
    <w:rsid w:val="007776BB"/>
    <w:rsid w:val="0078106E"/>
    <w:rsid w:val="00784162"/>
    <w:rsid w:val="00784A8E"/>
    <w:rsid w:val="00784C77"/>
    <w:rsid w:val="0078561D"/>
    <w:rsid w:val="00785B91"/>
    <w:rsid w:val="00786858"/>
    <w:rsid w:val="00787B75"/>
    <w:rsid w:val="007911F3"/>
    <w:rsid w:val="007928D8"/>
    <w:rsid w:val="00794C87"/>
    <w:rsid w:val="00797261"/>
    <w:rsid w:val="007A0173"/>
    <w:rsid w:val="007A0489"/>
    <w:rsid w:val="007A3E45"/>
    <w:rsid w:val="007A4A30"/>
    <w:rsid w:val="007A4D11"/>
    <w:rsid w:val="007A5035"/>
    <w:rsid w:val="007A7DA4"/>
    <w:rsid w:val="007B10F6"/>
    <w:rsid w:val="007B1803"/>
    <w:rsid w:val="007B36D4"/>
    <w:rsid w:val="007B3D72"/>
    <w:rsid w:val="007B6BDC"/>
    <w:rsid w:val="007B7627"/>
    <w:rsid w:val="007C027B"/>
    <w:rsid w:val="007C0A1F"/>
    <w:rsid w:val="007C0BBA"/>
    <w:rsid w:val="007C238C"/>
    <w:rsid w:val="007C2759"/>
    <w:rsid w:val="007C27A9"/>
    <w:rsid w:val="007C3B86"/>
    <w:rsid w:val="007C3F36"/>
    <w:rsid w:val="007C4C7E"/>
    <w:rsid w:val="007C6D18"/>
    <w:rsid w:val="007C7848"/>
    <w:rsid w:val="007D1A0C"/>
    <w:rsid w:val="007D1BC6"/>
    <w:rsid w:val="007D1E49"/>
    <w:rsid w:val="007D24A5"/>
    <w:rsid w:val="007D2FFB"/>
    <w:rsid w:val="007D46E3"/>
    <w:rsid w:val="007D53D5"/>
    <w:rsid w:val="007D61F0"/>
    <w:rsid w:val="007D6ECA"/>
    <w:rsid w:val="007D753A"/>
    <w:rsid w:val="007E0114"/>
    <w:rsid w:val="007E0208"/>
    <w:rsid w:val="007E41F7"/>
    <w:rsid w:val="007E4E83"/>
    <w:rsid w:val="007F345F"/>
    <w:rsid w:val="007F5776"/>
    <w:rsid w:val="007F6B09"/>
    <w:rsid w:val="0080345F"/>
    <w:rsid w:val="0080599E"/>
    <w:rsid w:val="00807AE6"/>
    <w:rsid w:val="008110FC"/>
    <w:rsid w:val="008152BC"/>
    <w:rsid w:val="00815D4D"/>
    <w:rsid w:val="00816D2C"/>
    <w:rsid w:val="00817FED"/>
    <w:rsid w:val="00821BBD"/>
    <w:rsid w:val="008226BE"/>
    <w:rsid w:val="00822825"/>
    <w:rsid w:val="008239C4"/>
    <w:rsid w:val="00825BE2"/>
    <w:rsid w:val="00830BF8"/>
    <w:rsid w:val="0083315F"/>
    <w:rsid w:val="008334A9"/>
    <w:rsid w:val="00833657"/>
    <w:rsid w:val="008339D3"/>
    <w:rsid w:val="0083526C"/>
    <w:rsid w:val="0083671A"/>
    <w:rsid w:val="00843B8C"/>
    <w:rsid w:val="00844B41"/>
    <w:rsid w:val="00845887"/>
    <w:rsid w:val="00846F4D"/>
    <w:rsid w:val="00847687"/>
    <w:rsid w:val="008542D4"/>
    <w:rsid w:val="0085498E"/>
    <w:rsid w:val="00860CC1"/>
    <w:rsid w:val="00860E47"/>
    <w:rsid w:val="00864537"/>
    <w:rsid w:val="00864EAE"/>
    <w:rsid w:val="008655CC"/>
    <w:rsid w:val="00870293"/>
    <w:rsid w:val="00873037"/>
    <w:rsid w:val="008741D1"/>
    <w:rsid w:val="00874D7C"/>
    <w:rsid w:val="008753E2"/>
    <w:rsid w:val="008761B9"/>
    <w:rsid w:val="008761EC"/>
    <w:rsid w:val="00882015"/>
    <w:rsid w:val="00883E0F"/>
    <w:rsid w:val="008853E7"/>
    <w:rsid w:val="008856AE"/>
    <w:rsid w:val="008874CE"/>
    <w:rsid w:val="00890BC5"/>
    <w:rsid w:val="0089264D"/>
    <w:rsid w:val="008963B1"/>
    <w:rsid w:val="008A35CE"/>
    <w:rsid w:val="008A3D30"/>
    <w:rsid w:val="008A57AC"/>
    <w:rsid w:val="008A6326"/>
    <w:rsid w:val="008B3C2D"/>
    <w:rsid w:val="008B4111"/>
    <w:rsid w:val="008B4C46"/>
    <w:rsid w:val="008B6121"/>
    <w:rsid w:val="008B6C3A"/>
    <w:rsid w:val="008C4A6C"/>
    <w:rsid w:val="008C6589"/>
    <w:rsid w:val="008C7C4E"/>
    <w:rsid w:val="008D41F0"/>
    <w:rsid w:val="008E0BD0"/>
    <w:rsid w:val="008E2BA2"/>
    <w:rsid w:val="008E2DE8"/>
    <w:rsid w:val="008E55AD"/>
    <w:rsid w:val="008E6DDD"/>
    <w:rsid w:val="008E6E78"/>
    <w:rsid w:val="008F5C6D"/>
    <w:rsid w:val="008F7C06"/>
    <w:rsid w:val="008F7ED7"/>
    <w:rsid w:val="00902D17"/>
    <w:rsid w:val="00903F0E"/>
    <w:rsid w:val="00903FBB"/>
    <w:rsid w:val="00904799"/>
    <w:rsid w:val="009047A9"/>
    <w:rsid w:val="0090623C"/>
    <w:rsid w:val="00906A17"/>
    <w:rsid w:val="009077E6"/>
    <w:rsid w:val="00907D91"/>
    <w:rsid w:val="00911541"/>
    <w:rsid w:val="0091290A"/>
    <w:rsid w:val="00914173"/>
    <w:rsid w:val="0091445B"/>
    <w:rsid w:val="00914C78"/>
    <w:rsid w:val="00915421"/>
    <w:rsid w:val="00917E75"/>
    <w:rsid w:val="00920C04"/>
    <w:rsid w:val="00921BC5"/>
    <w:rsid w:val="009220D4"/>
    <w:rsid w:val="00922369"/>
    <w:rsid w:val="009260EE"/>
    <w:rsid w:val="009273BC"/>
    <w:rsid w:val="00934496"/>
    <w:rsid w:val="00936910"/>
    <w:rsid w:val="009401A7"/>
    <w:rsid w:val="00942267"/>
    <w:rsid w:val="0094229C"/>
    <w:rsid w:val="00942EE4"/>
    <w:rsid w:val="00945EE4"/>
    <w:rsid w:val="00946D18"/>
    <w:rsid w:val="00946E8C"/>
    <w:rsid w:val="0095070B"/>
    <w:rsid w:val="009508C4"/>
    <w:rsid w:val="00951BE6"/>
    <w:rsid w:val="00952E66"/>
    <w:rsid w:val="00957082"/>
    <w:rsid w:val="00961C01"/>
    <w:rsid w:val="00963201"/>
    <w:rsid w:val="00967FEB"/>
    <w:rsid w:val="00971695"/>
    <w:rsid w:val="00972088"/>
    <w:rsid w:val="0097271E"/>
    <w:rsid w:val="00973D45"/>
    <w:rsid w:val="0097740B"/>
    <w:rsid w:val="009777EF"/>
    <w:rsid w:val="00980AC1"/>
    <w:rsid w:val="009857CF"/>
    <w:rsid w:val="009861B4"/>
    <w:rsid w:val="009870EE"/>
    <w:rsid w:val="00990336"/>
    <w:rsid w:val="00992ADE"/>
    <w:rsid w:val="00994B5B"/>
    <w:rsid w:val="00994B63"/>
    <w:rsid w:val="00995585"/>
    <w:rsid w:val="00995AF4"/>
    <w:rsid w:val="009968A9"/>
    <w:rsid w:val="009A0354"/>
    <w:rsid w:val="009A24B2"/>
    <w:rsid w:val="009A2F2C"/>
    <w:rsid w:val="009A4F6C"/>
    <w:rsid w:val="009A7C0F"/>
    <w:rsid w:val="009B321C"/>
    <w:rsid w:val="009B407A"/>
    <w:rsid w:val="009B45DB"/>
    <w:rsid w:val="009B52C7"/>
    <w:rsid w:val="009B61D4"/>
    <w:rsid w:val="009B7EB0"/>
    <w:rsid w:val="009C0914"/>
    <w:rsid w:val="009C0AD8"/>
    <w:rsid w:val="009C0B91"/>
    <w:rsid w:val="009C0CFC"/>
    <w:rsid w:val="009C0E47"/>
    <w:rsid w:val="009C6B9A"/>
    <w:rsid w:val="009C7CBB"/>
    <w:rsid w:val="009D0CFA"/>
    <w:rsid w:val="009D0E97"/>
    <w:rsid w:val="009D1770"/>
    <w:rsid w:val="009D42B8"/>
    <w:rsid w:val="009D4CA2"/>
    <w:rsid w:val="009D4EEC"/>
    <w:rsid w:val="009E2AED"/>
    <w:rsid w:val="009E2B22"/>
    <w:rsid w:val="009E73FA"/>
    <w:rsid w:val="009F0E6B"/>
    <w:rsid w:val="009F36AE"/>
    <w:rsid w:val="009F37E1"/>
    <w:rsid w:val="009F4509"/>
    <w:rsid w:val="009F66DC"/>
    <w:rsid w:val="009F6F68"/>
    <w:rsid w:val="009F79E7"/>
    <w:rsid w:val="00A00C3F"/>
    <w:rsid w:val="00A01BEB"/>
    <w:rsid w:val="00A0277A"/>
    <w:rsid w:val="00A03BF5"/>
    <w:rsid w:val="00A04EE5"/>
    <w:rsid w:val="00A05C4F"/>
    <w:rsid w:val="00A067C2"/>
    <w:rsid w:val="00A126D0"/>
    <w:rsid w:val="00A156C1"/>
    <w:rsid w:val="00A15922"/>
    <w:rsid w:val="00A16237"/>
    <w:rsid w:val="00A1732D"/>
    <w:rsid w:val="00A17BE4"/>
    <w:rsid w:val="00A20B28"/>
    <w:rsid w:val="00A23CD8"/>
    <w:rsid w:val="00A2677A"/>
    <w:rsid w:val="00A2678F"/>
    <w:rsid w:val="00A31547"/>
    <w:rsid w:val="00A3242C"/>
    <w:rsid w:val="00A325CE"/>
    <w:rsid w:val="00A3510B"/>
    <w:rsid w:val="00A35904"/>
    <w:rsid w:val="00A37F99"/>
    <w:rsid w:val="00A411F6"/>
    <w:rsid w:val="00A432BE"/>
    <w:rsid w:val="00A44D69"/>
    <w:rsid w:val="00A52883"/>
    <w:rsid w:val="00A5296C"/>
    <w:rsid w:val="00A53AE0"/>
    <w:rsid w:val="00A54509"/>
    <w:rsid w:val="00A560E4"/>
    <w:rsid w:val="00A5739D"/>
    <w:rsid w:val="00A608C4"/>
    <w:rsid w:val="00A65A51"/>
    <w:rsid w:val="00A66A89"/>
    <w:rsid w:val="00A66DED"/>
    <w:rsid w:val="00A72B70"/>
    <w:rsid w:val="00A746AD"/>
    <w:rsid w:val="00A76223"/>
    <w:rsid w:val="00A83366"/>
    <w:rsid w:val="00A84B7F"/>
    <w:rsid w:val="00A86681"/>
    <w:rsid w:val="00A92867"/>
    <w:rsid w:val="00A934C5"/>
    <w:rsid w:val="00A94191"/>
    <w:rsid w:val="00A94563"/>
    <w:rsid w:val="00A95B3A"/>
    <w:rsid w:val="00A97CFC"/>
    <w:rsid w:val="00AA03BD"/>
    <w:rsid w:val="00AA7116"/>
    <w:rsid w:val="00AA7FA0"/>
    <w:rsid w:val="00AB0D94"/>
    <w:rsid w:val="00AB357E"/>
    <w:rsid w:val="00AB4261"/>
    <w:rsid w:val="00AB47B7"/>
    <w:rsid w:val="00AC0F15"/>
    <w:rsid w:val="00AC11B6"/>
    <w:rsid w:val="00AC381B"/>
    <w:rsid w:val="00AC5A03"/>
    <w:rsid w:val="00AC693C"/>
    <w:rsid w:val="00AC6A9B"/>
    <w:rsid w:val="00AD1FD5"/>
    <w:rsid w:val="00AD29D5"/>
    <w:rsid w:val="00AD5CFD"/>
    <w:rsid w:val="00AD7740"/>
    <w:rsid w:val="00AE421F"/>
    <w:rsid w:val="00AE441E"/>
    <w:rsid w:val="00AE451B"/>
    <w:rsid w:val="00AF18C9"/>
    <w:rsid w:val="00AF458D"/>
    <w:rsid w:val="00AF66D0"/>
    <w:rsid w:val="00B0036E"/>
    <w:rsid w:val="00B03A65"/>
    <w:rsid w:val="00B202E0"/>
    <w:rsid w:val="00B20443"/>
    <w:rsid w:val="00B23EA2"/>
    <w:rsid w:val="00B2496B"/>
    <w:rsid w:val="00B256AE"/>
    <w:rsid w:val="00B256B9"/>
    <w:rsid w:val="00B318EA"/>
    <w:rsid w:val="00B33141"/>
    <w:rsid w:val="00B33F7A"/>
    <w:rsid w:val="00B345FE"/>
    <w:rsid w:val="00B350DB"/>
    <w:rsid w:val="00B3700B"/>
    <w:rsid w:val="00B454FD"/>
    <w:rsid w:val="00B45B4F"/>
    <w:rsid w:val="00B4633C"/>
    <w:rsid w:val="00B465AC"/>
    <w:rsid w:val="00B50DF5"/>
    <w:rsid w:val="00B53B32"/>
    <w:rsid w:val="00B5446E"/>
    <w:rsid w:val="00B54610"/>
    <w:rsid w:val="00B54AD3"/>
    <w:rsid w:val="00B5517F"/>
    <w:rsid w:val="00B561D1"/>
    <w:rsid w:val="00B56AF6"/>
    <w:rsid w:val="00B610D9"/>
    <w:rsid w:val="00B61E71"/>
    <w:rsid w:val="00B66C54"/>
    <w:rsid w:val="00B6723F"/>
    <w:rsid w:val="00B6777D"/>
    <w:rsid w:val="00B70373"/>
    <w:rsid w:val="00B72F76"/>
    <w:rsid w:val="00B73A72"/>
    <w:rsid w:val="00B7724E"/>
    <w:rsid w:val="00B77326"/>
    <w:rsid w:val="00B8134A"/>
    <w:rsid w:val="00B83144"/>
    <w:rsid w:val="00B83C62"/>
    <w:rsid w:val="00B84190"/>
    <w:rsid w:val="00B84946"/>
    <w:rsid w:val="00B8564B"/>
    <w:rsid w:val="00B8609F"/>
    <w:rsid w:val="00B90FBA"/>
    <w:rsid w:val="00B93413"/>
    <w:rsid w:val="00B94C6F"/>
    <w:rsid w:val="00B950C6"/>
    <w:rsid w:val="00B97335"/>
    <w:rsid w:val="00BA0859"/>
    <w:rsid w:val="00BA286E"/>
    <w:rsid w:val="00BA6468"/>
    <w:rsid w:val="00BA706C"/>
    <w:rsid w:val="00BB1024"/>
    <w:rsid w:val="00BB6FD5"/>
    <w:rsid w:val="00BB7C73"/>
    <w:rsid w:val="00BC2B9B"/>
    <w:rsid w:val="00BC48CC"/>
    <w:rsid w:val="00BC64FA"/>
    <w:rsid w:val="00BC6F17"/>
    <w:rsid w:val="00BC76D7"/>
    <w:rsid w:val="00BD2BDE"/>
    <w:rsid w:val="00BD6997"/>
    <w:rsid w:val="00BD6C53"/>
    <w:rsid w:val="00BD7E07"/>
    <w:rsid w:val="00BD7EB5"/>
    <w:rsid w:val="00BE0824"/>
    <w:rsid w:val="00BE0A9A"/>
    <w:rsid w:val="00BE126A"/>
    <w:rsid w:val="00BE1FD3"/>
    <w:rsid w:val="00BE2781"/>
    <w:rsid w:val="00BE3C5C"/>
    <w:rsid w:val="00BE4222"/>
    <w:rsid w:val="00BE62F0"/>
    <w:rsid w:val="00BE7554"/>
    <w:rsid w:val="00BF15F8"/>
    <w:rsid w:val="00BF463A"/>
    <w:rsid w:val="00BF47B6"/>
    <w:rsid w:val="00BF6A85"/>
    <w:rsid w:val="00BF6DC1"/>
    <w:rsid w:val="00BF7DA0"/>
    <w:rsid w:val="00C01502"/>
    <w:rsid w:val="00C03A3A"/>
    <w:rsid w:val="00C1125D"/>
    <w:rsid w:val="00C13CFA"/>
    <w:rsid w:val="00C1422D"/>
    <w:rsid w:val="00C16D4F"/>
    <w:rsid w:val="00C1718F"/>
    <w:rsid w:val="00C17316"/>
    <w:rsid w:val="00C200CE"/>
    <w:rsid w:val="00C2286D"/>
    <w:rsid w:val="00C2427C"/>
    <w:rsid w:val="00C260DD"/>
    <w:rsid w:val="00C2656B"/>
    <w:rsid w:val="00C27299"/>
    <w:rsid w:val="00C3374F"/>
    <w:rsid w:val="00C34490"/>
    <w:rsid w:val="00C43014"/>
    <w:rsid w:val="00C43053"/>
    <w:rsid w:val="00C4335C"/>
    <w:rsid w:val="00C438DA"/>
    <w:rsid w:val="00C475F0"/>
    <w:rsid w:val="00C47E80"/>
    <w:rsid w:val="00C511D3"/>
    <w:rsid w:val="00C53F55"/>
    <w:rsid w:val="00C579AC"/>
    <w:rsid w:val="00C57C54"/>
    <w:rsid w:val="00C57D55"/>
    <w:rsid w:val="00C57EB0"/>
    <w:rsid w:val="00C61F77"/>
    <w:rsid w:val="00C637B7"/>
    <w:rsid w:val="00C6625D"/>
    <w:rsid w:val="00C67E8E"/>
    <w:rsid w:val="00C727C8"/>
    <w:rsid w:val="00C7455F"/>
    <w:rsid w:val="00C75B2F"/>
    <w:rsid w:val="00C76DAA"/>
    <w:rsid w:val="00C80958"/>
    <w:rsid w:val="00C81EA2"/>
    <w:rsid w:val="00C832A5"/>
    <w:rsid w:val="00C8609B"/>
    <w:rsid w:val="00C90B23"/>
    <w:rsid w:val="00C928AC"/>
    <w:rsid w:val="00C93A02"/>
    <w:rsid w:val="00C97DF9"/>
    <w:rsid w:val="00CA07B1"/>
    <w:rsid w:val="00CA1FCE"/>
    <w:rsid w:val="00CA2BF9"/>
    <w:rsid w:val="00CA3207"/>
    <w:rsid w:val="00CA3C3C"/>
    <w:rsid w:val="00CA4B8E"/>
    <w:rsid w:val="00CA4F00"/>
    <w:rsid w:val="00CA6B61"/>
    <w:rsid w:val="00CA789B"/>
    <w:rsid w:val="00CB0A22"/>
    <w:rsid w:val="00CB1636"/>
    <w:rsid w:val="00CB2296"/>
    <w:rsid w:val="00CB3321"/>
    <w:rsid w:val="00CB5396"/>
    <w:rsid w:val="00CB5F35"/>
    <w:rsid w:val="00CB65CC"/>
    <w:rsid w:val="00CB6945"/>
    <w:rsid w:val="00CB71A4"/>
    <w:rsid w:val="00CB7CE2"/>
    <w:rsid w:val="00CC125F"/>
    <w:rsid w:val="00CC1DF6"/>
    <w:rsid w:val="00CC2A9E"/>
    <w:rsid w:val="00CC3EA3"/>
    <w:rsid w:val="00CD1231"/>
    <w:rsid w:val="00CD1D68"/>
    <w:rsid w:val="00CD3265"/>
    <w:rsid w:val="00CD3C24"/>
    <w:rsid w:val="00CD79BC"/>
    <w:rsid w:val="00CE53DF"/>
    <w:rsid w:val="00CF5669"/>
    <w:rsid w:val="00CF6810"/>
    <w:rsid w:val="00CF7680"/>
    <w:rsid w:val="00D00B00"/>
    <w:rsid w:val="00D02435"/>
    <w:rsid w:val="00D04D88"/>
    <w:rsid w:val="00D04F05"/>
    <w:rsid w:val="00D14F9C"/>
    <w:rsid w:val="00D15CC6"/>
    <w:rsid w:val="00D16151"/>
    <w:rsid w:val="00D16BE1"/>
    <w:rsid w:val="00D2207E"/>
    <w:rsid w:val="00D23080"/>
    <w:rsid w:val="00D24139"/>
    <w:rsid w:val="00D301DD"/>
    <w:rsid w:val="00D308AB"/>
    <w:rsid w:val="00D321B9"/>
    <w:rsid w:val="00D32281"/>
    <w:rsid w:val="00D33104"/>
    <w:rsid w:val="00D33248"/>
    <w:rsid w:val="00D338F4"/>
    <w:rsid w:val="00D356C8"/>
    <w:rsid w:val="00D36510"/>
    <w:rsid w:val="00D4022C"/>
    <w:rsid w:val="00D404EE"/>
    <w:rsid w:val="00D41100"/>
    <w:rsid w:val="00D4155E"/>
    <w:rsid w:val="00D41B25"/>
    <w:rsid w:val="00D43F8A"/>
    <w:rsid w:val="00D442C1"/>
    <w:rsid w:val="00D47608"/>
    <w:rsid w:val="00D5341F"/>
    <w:rsid w:val="00D6281B"/>
    <w:rsid w:val="00D63614"/>
    <w:rsid w:val="00D64E01"/>
    <w:rsid w:val="00D72E52"/>
    <w:rsid w:val="00D732CE"/>
    <w:rsid w:val="00D759BA"/>
    <w:rsid w:val="00D81383"/>
    <w:rsid w:val="00D8160F"/>
    <w:rsid w:val="00D82C02"/>
    <w:rsid w:val="00D82FF6"/>
    <w:rsid w:val="00D83E04"/>
    <w:rsid w:val="00D84849"/>
    <w:rsid w:val="00D87B47"/>
    <w:rsid w:val="00D903CA"/>
    <w:rsid w:val="00D9506C"/>
    <w:rsid w:val="00D96FB3"/>
    <w:rsid w:val="00DA1AD4"/>
    <w:rsid w:val="00DA24CF"/>
    <w:rsid w:val="00DA7547"/>
    <w:rsid w:val="00DB1215"/>
    <w:rsid w:val="00DB270E"/>
    <w:rsid w:val="00DB54E2"/>
    <w:rsid w:val="00DB58B8"/>
    <w:rsid w:val="00DC1EDA"/>
    <w:rsid w:val="00DC2648"/>
    <w:rsid w:val="00DC4353"/>
    <w:rsid w:val="00DC7E05"/>
    <w:rsid w:val="00DD20A2"/>
    <w:rsid w:val="00DD487D"/>
    <w:rsid w:val="00DD5B69"/>
    <w:rsid w:val="00DD6035"/>
    <w:rsid w:val="00DE238E"/>
    <w:rsid w:val="00DE5D7A"/>
    <w:rsid w:val="00DE68C8"/>
    <w:rsid w:val="00DE7B06"/>
    <w:rsid w:val="00DF0C0D"/>
    <w:rsid w:val="00DF214F"/>
    <w:rsid w:val="00DF341B"/>
    <w:rsid w:val="00DF64E9"/>
    <w:rsid w:val="00DF69C2"/>
    <w:rsid w:val="00DF7D86"/>
    <w:rsid w:val="00E03BCD"/>
    <w:rsid w:val="00E06733"/>
    <w:rsid w:val="00E10F85"/>
    <w:rsid w:val="00E11C1E"/>
    <w:rsid w:val="00E1404E"/>
    <w:rsid w:val="00E14BE7"/>
    <w:rsid w:val="00E15465"/>
    <w:rsid w:val="00E16363"/>
    <w:rsid w:val="00E16A23"/>
    <w:rsid w:val="00E16AFE"/>
    <w:rsid w:val="00E20377"/>
    <w:rsid w:val="00E23245"/>
    <w:rsid w:val="00E233AD"/>
    <w:rsid w:val="00E23BDA"/>
    <w:rsid w:val="00E25366"/>
    <w:rsid w:val="00E26B75"/>
    <w:rsid w:val="00E3076E"/>
    <w:rsid w:val="00E30BD3"/>
    <w:rsid w:val="00E320E4"/>
    <w:rsid w:val="00E327A3"/>
    <w:rsid w:val="00E33A54"/>
    <w:rsid w:val="00E34EC7"/>
    <w:rsid w:val="00E368F8"/>
    <w:rsid w:val="00E40B2A"/>
    <w:rsid w:val="00E41B7E"/>
    <w:rsid w:val="00E43943"/>
    <w:rsid w:val="00E45BF6"/>
    <w:rsid w:val="00E4765B"/>
    <w:rsid w:val="00E47C57"/>
    <w:rsid w:val="00E51F23"/>
    <w:rsid w:val="00E55ABD"/>
    <w:rsid w:val="00E57553"/>
    <w:rsid w:val="00E6014E"/>
    <w:rsid w:val="00E6073C"/>
    <w:rsid w:val="00E6394B"/>
    <w:rsid w:val="00E64A46"/>
    <w:rsid w:val="00E64B31"/>
    <w:rsid w:val="00E64D5F"/>
    <w:rsid w:val="00E656AA"/>
    <w:rsid w:val="00E65C26"/>
    <w:rsid w:val="00E73195"/>
    <w:rsid w:val="00E769D1"/>
    <w:rsid w:val="00E81878"/>
    <w:rsid w:val="00E826C6"/>
    <w:rsid w:val="00E85478"/>
    <w:rsid w:val="00E904AF"/>
    <w:rsid w:val="00E92276"/>
    <w:rsid w:val="00E92BE5"/>
    <w:rsid w:val="00E95038"/>
    <w:rsid w:val="00E95C42"/>
    <w:rsid w:val="00E97B43"/>
    <w:rsid w:val="00EA1890"/>
    <w:rsid w:val="00EA19F0"/>
    <w:rsid w:val="00EA1EF0"/>
    <w:rsid w:val="00EA399A"/>
    <w:rsid w:val="00EA4C7D"/>
    <w:rsid w:val="00EA4E52"/>
    <w:rsid w:val="00EB42F7"/>
    <w:rsid w:val="00EB6B86"/>
    <w:rsid w:val="00EC0786"/>
    <w:rsid w:val="00EC3873"/>
    <w:rsid w:val="00EC3D1A"/>
    <w:rsid w:val="00EC5491"/>
    <w:rsid w:val="00EC7C4F"/>
    <w:rsid w:val="00ED0C6C"/>
    <w:rsid w:val="00ED11BF"/>
    <w:rsid w:val="00EE1AFF"/>
    <w:rsid w:val="00EE2019"/>
    <w:rsid w:val="00EE23E6"/>
    <w:rsid w:val="00EE3C92"/>
    <w:rsid w:val="00EE455D"/>
    <w:rsid w:val="00EE45FE"/>
    <w:rsid w:val="00EE49A4"/>
    <w:rsid w:val="00EE52FA"/>
    <w:rsid w:val="00EE5F7D"/>
    <w:rsid w:val="00EE728D"/>
    <w:rsid w:val="00EE730D"/>
    <w:rsid w:val="00EE7E36"/>
    <w:rsid w:val="00EF19B5"/>
    <w:rsid w:val="00EF2707"/>
    <w:rsid w:val="00EF4AB0"/>
    <w:rsid w:val="00EF5C27"/>
    <w:rsid w:val="00F01485"/>
    <w:rsid w:val="00F07B8A"/>
    <w:rsid w:val="00F11134"/>
    <w:rsid w:val="00F12F87"/>
    <w:rsid w:val="00F1301E"/>
    <w:rsid w:val="00F13E79"/>
    <w:rsid w:val="00F14348"/>
    <w:rsid w:val="00F15C25"/>
    <w:rsid w:val="00F16007"/>
    <w:rsid w:val="00F1766D"/>
    <w:rsid w:val="00F17769"/>
    <w:rsid w:val="00F24978"/>
    <w:rsid w:val="00F27774"/>
    <w:rsid w:val="00F32582"/>
    <w:rsid w:val="00F33086"/>
    <w:rsid w:val="00F3446C"/>
    <w:rsid w:val="00F374BF"/>
    <w:rsid w:val="00F502E3"/>
    <w:rsid w:val="00F53239"/>
    <w:rsid w:val="00F54406"/>
    <w:rsid w:val="00F56BFC"/>
    <w:rsid w:val="00F573F9"/>
    <w:rsid w:val="00F6166E"/>
    <w:rsid w:val="00F621B6"/>
    <w:rsid w:val="00F6290E"/>
    <w:rsid w:val="00F62DED"/>
    <w:rsid w:val="00F63F75"/>
    <w:rsid w:val="00F65374"/>
    <w:rsid w:val="00F653CC"/>
    <w:rsid w:val="00F654C4"/>
    <w:rsid w:val="00F6777E"/>
    <w:rsid w:val="00F70598"/>
    <w:rsid w:val="00F737D8"/>
    <w:rsid w:val="00F76B45"/>
    <w:rsid w:val="00F80DD9"/>
    <w:rsid w:val="00F81DD5"/>
    <w:rsid w:val="00F82AD7"/>
    <w:rsid w:val="00F8327F"/>
    <w:rsid w:val="00F84B96"/>
    <w:rsid w:val="00F92098"/>
    <w:rsid w:val="00F9223A"/>
    <w:rsid w:val="00F9260D"/>
    <w:rsid w:val="00F92A4B"/>
    <w:rsid w:val="00F93887"/>
    <w:rsid w:val="00F94995"/>
    <w:rsid w:val="00F97005"/>
    <w:rsid w:val="00FA0C44"/>
    <w:rsid w:val="00FA4B19"/>
    <w:rsid w:val="00FA74B2"/>
    <w:rsid w:val="00FA7FC0"/>
    <w:rsid w:val="00FB0CBB"/>
    <w:rsid w:val="00FB386D"/>
    <w:rsid w:val="00FB4CF5"/>
    <w:rsid w:val="00FB6663"/>
    <w:rsid w:val="00FB7D7D"/>
    <w:rsid w:val="00FC14BD"/>
    <w:rsid w:val="00FC257D"/>
    <w:rsid w:val="00FC2A6C"/>
    <w:rsid w:val="00FC2D42"/>
    <w:rsid w:val="00FC4928"/>
    <w:rsid w:val="00FC506C"/>
    <w:rsid w:val="00FC6AE1"/>
    <w:rsid w:val="00FC6D41"/>
    <w:rsid w:val="00FC7962"/>
    <w:rsid w:val="00FD10C7"/>
    <w:rsid w:val="00FD23F5"/>
    <w:rsid w:val="00FD3D99"/>
    <w:rsid w:val="00FD4094"/>
    <w:rsid w:val="00FD6362"/>
    <w:rsid w:val="00FD75DD"/>
    <w:rsid w:val="00FD7861"/>
    <w:rsid w:val="00FE0229"/>
    <w:rsid w:val="00FE36B4"/>
    <w:rsid w:val="00FE5A82"/>
    <w:rsid w:val="00FE5E26"/>
    <w:rsid w:val="00FE63E3"/>
    <w:rsid w:val="00FF07DA"/>
    <w:rsid w:val="00FF1C70"/>
    <w:rsid w:val="00FF2CFA"/>
    <w:rsid w:val="00FF2E1F"/>
    <w:rsid w:val="00FF4224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E"/>
  </w:style>
  <w:style w:type="paragraph" w:styleId="1">
    <w:name w:val="heading 1"/>
    <w:basedOn w:val="a"/>
    <w:next w:val="a"/>
    <w:link w:val="10"/>
    <w:uiPriority w:val="99"/>
    <w:qFormat/>
    <w:rsid w:val="001528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E414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528A6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414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5E41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1"/>
    <w:basedOn w:val="a"/>
    <w:rsid w:val="005E41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E414D"/>
    <w:rPr>
      <w:rFonts w:ascii="Calibri" w:eastAsia="Times New Roman" w:hAnsi="Calibri" w:cs="Times New Roman"/>
    </w:rPr>
  </w:style>
  <w:style w:type="character" w:styleId="a6">
    <w:name w:val="page number"/>
    <w:basedOn w:val="a0"/>
    <w:rsid w:val="005E414D"/>
  </w:style>
  <w:style w:type="character" w:customStyle="1" w:styleId="pagesindoc">
    <w:name w:val="pagesindoc"/>
    <w:basedOn w:val="a0"/>
    <w:rsid w:val="005E414D"/>
  </w:style>
  <w:style w:type="character" w:customStyle="1" w:styleId="pagesindoccount">
    <w:name w:val="pagesindoccount"/>
    <w:basedOn w:val="a0"/>
    <w:rsid w:val="005E414D"/>
  </w:style>
  <w:style w:type="paragraph" w:styleId="a7">
    <w:name w:val="footer"/>
    <w:basedOn w:val="a"/>
    <w:link w:val="a8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414D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locked/>
    <w:rsid w:val="005E414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5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rsid w:val="005E414D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link w:val="ac"/>
    <w:uiPriority w:val="99"/>
    <w:locked/>
    <w:rsid w:val="005E414D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4">
    <w:name w:val="Текст сноски Знак1"/>
    <w:basedOn w:val="a0"/>
    <w:link w:val="ac"/>
    <w:uiPriority w:val="99"/>
    <w:rsid w:val="005E414D"/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locked/>
    <w:rsid w:val="005E414D"/>
    <w:rPr>
      <w:rFonts w:ascii="Times New Roman" w:hAnsi="Times New Roman"/>
    </w:rPr>
  </w:style>
  <w:style w:type="paragraph" w:styleId="ae">
    <w:name w:val="annotation text"/>
    <w:basedOn w:val="a"/>
    <w:link w:val="ad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e"/>
    <w:uiPriority w:val="99"/>
    <w:rsid w:val="005E414D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locked/>
    <w:rsid w:val="005E414D"/>
    <w:rPr>
      <w:b/>
      <w:bCs/>
    </w:rPr>
  </w:style>
  <w:style w:type="paragraph" w:styleId="af0">
    <w:name w:val="annotation subject"/>
    <w:basedOn w:val="ae"/>
    <w:next w:val="ae"/>
    <w:link w:val="af"/>
    <w:uiPriority w:val="99"/>
    <w:rsid w:val="005E414D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5E414D"/>
    <w:rPr>
      <w:b/>
      <w:bCs/>
    </w:rPr>
  </w:style>
  <w:style w:type="table" w:styleId="af1">
    <w:name w:val="Table Grid"/>
    <w:basedOn w:val="a1"/>
    <w:uiPriority w:val="59"/>
    <w:rsid w:val="0095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2433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3A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72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56DE319CA30CE71D09E1BE78967CBA794CBEF93A9F7A0196974C2DD50244522D0D01EC5C29767424C00EE40A13594BF1B44614f35DD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9F47885B462D592FE5609B817558606A9DEA45E93C590FB4A9A6D3997E8E44D64A1937BBL3g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D0331C733C6AB75BD1EA4AC45F2B34ED64DE70B30C13D1295909D0038CCB72A36499DEBC962DF783420CE1RFp8I" TargetMode="External"/><Relationship Id="rId17" Type="http://schemas.openxmlformats.org/officeDocument/2006/relationships/hyperlink" Target="consultantplus://offline/ref=E70C8FE24827B26DCD61CBF2567CD996CC79780283C0695BBFDE2DC56A272281C9B61E5EEE027D8BhBn5I" TargetMode="External"/><Relationship Id="rId25" Type="http://schemas.openxmlformats.org/officeDocument/2006/relationships/hyperlink" Target="consultantplus://offline/ref=F11D033027B566D88FEF32B3C9A7FCB922D1ED8730B2FEBFC3D515983C73EE4F4E98BF085F61276CC4CB9EY8g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CBF2567CD996CC79780283C0695BBFDE2DC56A272281C9B61E5EEE027D89hBnFI" TargetMode="External"/><Relationship Id="rId20" Type="http://schemas.openxmlformats.org/officeDocument/2006/relationships/hyperlink" Target="consultantplus://offline/ref=D401112807CA1D99FE9FD2123341339EC2998CA74834DEEBDD7E862E52B26EE089A82CBD65b7F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D033027B566D88FEF32B3C9A7FCB922D1ED8730B2FEBFC3D515983C73EE4F4E98BF085F61276CC4CB9EY8g8F" TargetMode="External"/><Relationship Id="rId24" Type="http://schemas.openxmlformats.org/officeDocument/2006/relationships/hyperlink" Target="consultantplus://offline/ref=B18AD0331C733C6AB75BD1EA4AC45F2B34ED64DE70B30C13D1295909D0038CCB72A36499DEBC962DF783420CE1RF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4009FF407B6C9F1F7F918DA77040090ECCC595F275B44382341507C9E9C5E9D0962FCC639920330B133D61D2c1c9D" TargetMode="External"/><Relationship Id="rId23" Type="http://schemas.openxmlformats.org/officeDocument/2006/relationships/hyperlink" Target="consultantplus://offline/ref=C6419A73DAA8D497634F91EC7A0FF64713A9DF4E33AD339598E2C47204E692D948206D22CC5D32E9r5VF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8A3CAD85ED4AA75CB04C69760490AEED22D38EFCD73037CCE275278054C618C5dFF" TargetMode="External"/><Relationship Id="rId19" Type="http://schemas.openxmlformats.org/officeDocument/2006/relationships/hyperlink" Target="consultantplus://offline/ref=34D508FFBDD06E7A3A0E40BC22E59F14B5EC240F781BD483BE56E5E9A6FCD0E353376F76K6V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A3CAD85ED4AA75CB052646068CCABEB298C86F7DE3F6494BD2E7AD75DCC4F18BB5B55297620B9C8d0F" TargetMode="External"/><Relationship Id="rId14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2" Type="http://schemas.openxmlformats.org/officeDocument/2006/relationships/hyperlink" Target="consultantplus://offline/ref=0DD395D9351E78625B323104C3F8A1571241338190D74462EFAF3CFAFC018759EC8CA43B0A2AC71C8F92F4m4o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0CBA-0F90-4C48-835D-0EE7E2C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29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Романович Ольга Н.</dc:creator>
  <cp:lastModifiedBy>Леонтьева Ирина Г.</cp:lastModifiedBy>
  <cp:revision>270</cp:revision>
  <cp:lastPrinted>2019-08-08T06:15:00Z</cp:lastPrinted>
  <dcterms:created xsi:type="dcterms:W3CDTF">2019-03-25T09:47:00Z</dcterms:created>
  <dcterms:modified xsi:type="dcterms:W3CDTF">2019-10-03T08:57:00Z</dcterms:modified>
</cp:coreProperties>
</file>